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997" w:rsidRPr="00A576A5" w:rsidRDefault="00A56997" w:rsidP="00A56997">
      <w:pPr>
        <w:tabs>
          <w:tab w:val="center" w:pos="4536"/>
          <w:tab w:val="right" w:pos="9072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Załącznik </w:t>
      </w:r>
      <w:r w:rsidR="00371C1C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do Zarządzenia Nr 13</w:t>
      </w:r>
      <w:r w:rsidRPr="00A576A5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/2024 </w:t>
      </w:r>
      <w:r w:rsidRPr="00A576A5">
        <w:rPr>
          <w:rFonts w:ascii="Times New Roman" w:eastAsia="Times New Roman" w:hAnsi="Times New Roman" w:cs="Times New Roman"/>
          <w:sz w:val="20"/>
          <w:szCs w:val="20"/>
          <w:lang w:eastAsia="x-none"/>
        </w:rPr>
        <w:br/>
        <w:t xml:space="preserve">Dyrektora Miejskiego Ośrodka Pomocy Społecznej </w:t>
      </w:r>
    </w:p>
    <w:p w:rsidR="00A56997" w:rsidRPr="00A576A5" w:rsidRDefault="00371C1C" w:rsidP="00A56997">
      <w:pPr>
        <w:tabs>
          <w:tab w:val="center" w:pos="4536"/>
          <w:tab w:val="right" w:pos="9072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>w Inowrocławiu z dnia 8 sierpnia</w:t>
      </w:r>
      <w:r w:rsidR="00A56997" w:rsidRPr="00A576A5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2024 r.</w:t>
      </w:r>
    </w:p>
    <w:p w:rsidR="00A56997" w:rsidRDefault="00A56997" w:rsidP="00A56997">
      <w:pPr>
        <w:tabs>
          <w:tab w:val="center" w:pos="4536"/>
          <w:tab w:val="right" w:pos="9072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576A5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w sprawie wprowadzenia ,,Standardów Ochrony Małoletnich</w:t>
      </w: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</w:t>
      </w:r>
    </w:p>
    <w:p w:rsidR="00A56997" w:rsidRPr="00A576A5" w:rsidRDefault="00A56997" w:rsidP="00A56997">
      <w:pPr>
        <w:tabs>
          <w:tab w:val="center" w:pos="4536"/>
          <w:tab w:val="right" w:pos="9072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>w Miejskim Ośrodku Pomocy Społecznej w Inowrocławiu</w:t>
      </w:r>
      <w:r w:rsidRPr="00A576A5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” </w:t>
      </w:r>
    </w:p>
    <w:p w:rsidR="00A56997" w:rsidRDefault="00A56997" w:rsidP="008635E9">
      <w:pPr>
        <w:pStyle w:val="NormalnyWeb"/>
        <w:jc w:val="center"/>
        <w:rPr>
          <w:b/>
        </w:rPr>
      </w:pPr>
    </w:p>
    <w:p w:rsidR="00A56997" w:rsidRDefault="00A56997" w:rsidP="008635E9">
      <w:pPr>
        <w:pStyle w:val="NormalnyWeb"/>
        <w:jc w:val="center"/>
        <w:rPr>
          <w:b/>
        </w:rPr>
      </w:pPr>
    </w:p>
    <w:p w:rsidR="00A56997" w:rsidRDefault="00A56997" w:rsidP="008635E9">
      <w:pPr>
        <w:pStyle w:val="NormalnyWeb"/>
        <w:jc w:val="center"/>
        <w:rPr>
          <w:b/>
        </w:rPr>
      </w:pPr>
    </w:p>
    <w:p w:rsidR="006359D4" w:rsidRDefault="006359D4" w:rsidP="008635E9">
      <w:pPr>
        <w:pStyle w:val="NormalnyWeb"/>
        <w:jc w:val="center"/>
        <w:rPr>
          <w:b/>
        </w:rPr>
      </w:pPr>
      <w:r w:rsidRPr="008635E9">
        <w:rPr>
          <w:b/>
        </w:rPr>
        <w:t>Standar</w:t>
      </w:r>
      <w:r w:rsidR="00A56997">
        <w:rPr>
          <w:b/>
        </w:rPr>
        <w:t>dy Ochrony M</w:t>
      </w:r>
      <w:r w:rsidR="008635E9">
        <w:rPr>
          <w:b/>
        </w:rPr>
        <w:t>ałoletnich w Miejskim</w:t>
      </w:r>
      <w:r w:rsidRPr="008635E9">
        <w:rPr>
          <w:b/>
        </w:rPr>
        <w:t xml:space="preserve"> Oś</w:t>
      </w:r>
      <w:r w:rsidR="008635E9">
        <w:rPr>
          <w:b/>
        </w:rPr>
        <w:t>rodku Pomocy Społecznej</w:t>
      </w:r>
      <w:r w:rsidR="002A16E6">
        <w:rPr>
          <w:b/>
        </w:rPr>
        <w:br/>
      </w:r>
      <w:r w:rsidR="008635E9">
        <w:rPr>
          <w:b/>
        </w:rPr>
        <w:t>w Inowrocławiu</w:t>
      </w:r>
    </w:p>
    <w:p w:rsidR="00447970" w:rsidRPr="008635E9" w:rsidRDefault="00447970" w:rsidP="008635E9">
      <w:pPr>
        <w:pStyle w:val="NormalnyWeb"/>
        <w:jc w:val="center"/>
        <w:rPr>
          <w:b/>
        </w:rPr>
      </w:pPr>
    </w:p>
    <w:p w:rsidR="00C27A85" w:rsidRDefault="00C27A85" w:rsidP="00C27A85">
      <w:pPr>
        <w:widowControl w:val="0"/>
        <w:autoSpaceDE w:val="0"/>
        <w:autoSpaceDN w:val="0"/>
        <w:spacing w:before="2"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tandardy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chrony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>ałoletnich określają reguły i zasady związane z zapewnieniem bezpieczeństwa małoletnim ze strony pracowników oraz innych osób współpracujących</w:t>
      </w:r>
      <w:r w:rsidR="002A16E6">
        <w:rPr>
          <w:rFonts w:ascii="Times New Roman" w:eastAsia="Times New Roman" w:hAnsi="Times New Roman" w:cs="Times New Roman"/>
          <w:spacing w:val="-2"/>
          <w:sz w:val="24"/>
          <w:szCs w:val="24"/>
        </w:rPr>
        <w:br/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>z Miejskim Ośrodkiem Pomocy Społecznej w Inowrocławiu. Wprowadza się je w celu ochrony przed krzywdzeniem oraz ochrony godności i poszanowania praw małoletnich.</w:t>
      </w:r>
    </w:p>
    <w:p w:rsidR="00C27A85" w:rsidRPr="00A576A5" w:rsidRDefault="00C27A85" w:rsidP="00C27A85">
      <w:pPr>
        <w:widowControl w:val="0"/>
        <w:autoSpaceDE w:val="0"/>
        <w:autoSpaceDN w:val="0"/>
        <w:spacing w:before="2"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Niniejsze Standardy opracowano i wdrożono na podstawie art. 3 ust. 2 pkt 2 i art. 22b-22c  Ustawy z dnia 13 maja 2016 r. o przeciwdziałaniu zagrożeniom przestępczością na tle seksualnym i ochronie małoletnich (Dz. U. z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</w:rPr>
        <w:t>560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).  </w:t>
      </w:r>
    </w:p>
    <w:p w:rsidR="00C27A85" w:rsidRPr="00A576A5" w:rsidRDefault="00C27A85" w:rsidP="00C27A85">
      <w:pPr>
        <w:widowControl w:val="0"/>
        <w:autoSpaceDE w:val="0"/>
        <w:autoSpaceDN w:val="0"/>
        <w:spacing w:before="2" w:after="0" w:line="36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C27A85" w:rsidRPr="008F4538" w:rsidRDefault="00C27A85" w:rsidP="00C27A8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27A85" w:rsidRPr="00A576A5" w:rsidRDefault="00C27A85" w:rsidP="00C27A85">
      <w:pPr>
        <w:widowControl w:val="0"/>
        <w:tabs>
          <w:tab w:val="left" w:pos="284"/>
        </w:tabs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  <w:r w:rsidR="00FE266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27A85" w:rsidRPr="00A576A5" w:rsidRDefault="00C27A85" w:rsidP="00A1062D">
      <w:pPr>
        <w:widowControl w:val="0"/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Ilekroć</w:t>
      </w:r>
      <w:r w:rsidRPr="00A576A5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A576A5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niniejszym dokumencie Standardów Ochrony Małoletnich, zwanych dalej Standardami</w:t>
      </w:r>
      <w:r w:rsidRPr="00A576A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jest</w:t>
      </w:r>
      <w:r w:rsidRPr="00A576A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mowa</w:t>
      </w:r>
      <w:r w:rsidRPr="00A576A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o: 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>Dyrektorze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– należy przez to rozumieć Dyrektora Miejsk</w:t>
      </w:r>
      <w:r w:rsidR="0037038F">
        <w:rPr>
          <w:rFonts w:ascii="Times New Roman" w:eastAsia="Times New Roman" w:hAnsi="Times New Roman" w:cs="Times New Roman"/>
          <w:sz w:val="24"/>
          <w:szCs w:val="24"/>
        </w:rPr>
        <w:t xml:space="preserve">iego Ośrodka Pomocy Społecznej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w Inowrocławiu,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 xml:space="preserve">Ośrodku 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A576A5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A576A5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to rozumieć</w:t>
      </w:r>
      <w:r w:rsidRPr="00A576A5">
        <w:rPr>
          <w:rFonts w:ascii="Times New Roman" w:eastAsia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Miejski Ośrodek Pomocy Społecznej </w:t>
      </w:r>
      <w:r w:rsidR="002A16E6">
        <w:rPr>
          <w:rFonts w:ascii="Times New Roman" w:eastAsia="Times New Roman" w:hAnsi="Times New Roman" w:cs="Times New Roman"/>
          <w:sz w:val="24"/>
          <w:szCs w:val="24"/>
        </w:rPr>
        <w:br/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w Inowrocławiu,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>Pracowniku</w:t>
      </w:r>
      <w:r w:rsidRPr="00A576A5">
        <w:rPr>
          <w:rFonts w:ascii="Times New Roman" w:eastAsia="Times New Roman" w:hAnsi="Times New Roman" w:cs="Times New Roman"/>
          <w:b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A576A5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rozumieć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osobę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zatrudnioną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podstawie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umowy</w:t>
      </w:r>
      <w:r w:rsidRPr="00A576A5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o pracę w </w:t>
      </w:r>
      <w:r>
        <w:rPr>
          <w:rFonts w:ascii="Times New Roman" w:eastAsia="Times New Roman" w:hAnsi="Times New Roman" w:cs="Times New Roman"/>
          <w:sz w:val="24"/>
          <w:szCs w:val="24"/>
        </w:rPr>
        <w:t>Miejskim Ośrodku Pomocy Społecznej w Inowrocławiu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 xml:space="preserve">Innej osobie współpracującej z Ośrodkiem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- należy</w:t>
      </w:r>
      <w:r w:rsidRPr="00A576A5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rozumieć</w:t>
      </w:r>
      <w:r w:rsidRPr="00A576A5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osobę świadczącą pracę na umowę zlecenie, wolontariusza, osobę odbywają</w:t>
      </w:r>
      <w:r w:rsidR="009E378F">
        <w:rPr>
          <w:rFonts w:ascii="Times New Roman" w:eastAsia="Times New Roman" w:hAnsi="Times New Roman" w:cs="Times New Roman"/>
          <w:sz w:val="24"/>
          <w:szCs w:val="24"/>
        </w:rPr>
        <w:t>cą praktyki lub staże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, osoby realizujące zadania na podstawie umów na realizację usług na rzecz klientów Ośrodka,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Małoletnim/ dziecku</w:t>
      </w:r>
      <w:r w:rsidRPr="00A576A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576A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A576A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576A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rozumieć osobę poniżej 18 roku życia,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 xml:space="preserve">Rodzicu -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A576A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576A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rozumieć również opiekuna prawnego oraz osobę/organ sprawujące pieczę zastępczą nad Małoletnim,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  <w:tab w:val="left" w:pos="100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sz w:val="24"/>
          <w:szCs w:val="24"/>
        </w:rPr>
        <w:t xml:space="preserve">Dane osobowe małoletniego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– należy przez to rozumieć wszelkie informacje umożliwiające identyfikację małoletniego zgodnie z zasadami RODO,</w:t>
      </w:r>
    </w:p>
    <w:p w:rsidR="00C27A85" w:rsidRPr="00A576A5" w:rsidRDefault="00C27A85" w:rsidP="00C27A85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Przemocy domowej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– należy przez to rozumieć jednorazowe albo powtarzające się umyślne działanie lub zaniechanie naruszające prawa lub dobra osobiste członków rodziny, a także innych osób wspólnie zamieszkujących lub gospodarujących, </w:t>
      </w:r>
      <w:r w:rsidR="002A16E6">
        <w:rPr>
          <w:rFonts w:ascii="Times New Roman" w:eastAsia="Times New Roman" w:hAnsi="Times New Roman" w:cs="Times New Roman"/>
          <w:sz w:val="24"/>
          <w:szCs w:val="24"/>
        </w:rPr>
        <w:br/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w szczególności narażające te osoby na niebezpieczeństwo utraty życia, zdrowia, naruszające ich godność, nietykalność cielesną, wolność, w tym seksualną, powodujące szkody na ich zdrowiu fizycznym lub psychicznym, a także wywołujące cierpienia i krzywdy moralne u osób dotkniętych przemocą,</w:t>
      </w:r>
    </w:p>
    <w:p w:rsidR="00C27A85" w:rsidRPr="00A844AB" w:rsidRDefault="00C27A85" w:rsidP="00514384">
      <w:pPr>
        <w:widowControl w:val="0"/>
        <w:numPr>
          <w:ilvl w:val="0"/>
          <w:numId w:val="37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>Krzywdzeniu małoletniego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– należy rozumieć popełnienie czynu zabronionego lub czynu karalnego na szkodę małoletniego przez jakąk</w:t>
      </w:r>
      <w:r w:rsidR="00A844AB">
        <w:rPr>
          <w:rFonts w:ascii="Times New Roman" w:eastAsia="Times New Roman" w:hAnsi="Times New Roman" w:cs="Times New Roman"/>
          <w:sz w:val="24"/>
          <w:szCs w:val="24"/>
        </w:rPr>
        <w:t xml:space="preserve">olwiek osobę, w tym pracownika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i inn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osob</w:t>
      </w:r>
      <w:r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współpracując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z Ośrodkiem lub zagrożenie dobra małoletniego, w tym jego zaniedbywanie. </w:t>
      </w:r>
    </w:p>
    <w:p w:rsidR="00514384" w:rsidRPr="009C0EDD" w:rsidRDefault="007B70B3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>§ 2</w:t>
      </w:r>
      <w:r w:rsidR="009C0EDD" w:rsidRPr="009C0EDD">
        <w:rPr>
          <w:b/>
        </w:rPr>
        <w:t>.</w:t>
      </w:r>
    </w:p>
    <w:p w:rsidR="002A16E6" w:rsidRDefault="008635E9" w:rsidP="002A16E6">
      <w:pPr>
        <w:pStyle w:val="NormalnyWeb"/>
        <w:spacing w:line="360" w:lineRule="auto"/>
        <w:ind w:left="567" w:hanging="283"/>
        <w:jc w:val="both"/>
      </w:pPr>
      <w:r>
        <w:t>1.</w:t>
      </w:r>
      <w:r w:rsidR="002A16E6">
        <w:tab/>
      </w:r>
      <w:r>
        <w:t xml:space="preserve">Pracownicy/ inne osoby współpracujące z Ośrodkiem </w:t>
      </w:r>
      <w:r w:rsidR="006359D4">
        <w:t xml:space="preserve"> mający bezpośredni kontakt </w:t>
      </w:r>
      <w:r w:rsidR="002A16E6">
        <w:br/>
      </w:r>
      <w:r w:rsidR="006359D4">
        <w:t xml:space="preserve">z małoletnimi powinni wykonywać swoje zadania w sposób zapewniający poszanowanie praw osób trzecich, w szczególności praw dzieci, z szacunkiem oraz </w:t>
      </w:r>
      <w:r w:rsidR="002A16E6">
        <w:br/>
      </w:r>
      <w:r w:rsidR="006359D4">
        <w:t>w sp</w:t>
      </w:r>
      <w:r>
        <w:t>osób uprzejmy</w:t>
      </w:r>
      <w:r w:rsidR="00A844AB">
        <w:t xml:space="preserve"> </w:t>
      </w:r>
      <w:r w:rsidR="002A16E6">
        <w:t>i kulturalny.</w:t>
      </w:r>
    </w:p>
    <w:p w:rsidR="002A16E6" w:rsidRDefault="008635E9" w:rsidP="002A16E6">
      <w:pPr>
        <w:pStyle w:val="NormalnyWeb"/>
        <w:spacing w:line="360" w:lineRule="auto"/>
        <w:ind w:left="567" w:hanging="283"/>
        <w:jc w:val="both"/>
      </w:pPr>
      <w:r>
        <w:t>2.</w:t>
      </w:r>
      <w:r w:rsidR="002A16E6">
        <w:tab/>
      </w:r>
      <w:r w:rsidR="006359D4">
        <w:t>Niedopuszczalne jest stosowanie wobec małoletnich j</w:t>
      </w:r>
      <w:r w:rsidR="007B70B3">
        <w:t>akichkolwiek form przemocy</w:t>
      </w:r>
      <w:r w:rsidR="002A16E6">
        <w:t>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3.</w:t>
      </w:r>
      <w:r>
        <w:tab/>
      </w:r>
      <w:r w:rsidR="008635E9">
        <w:t>Pracownicy/</w:t>
      </w:r>
      <w:r w:rsidR="008635E9" w:rsidRPr="008635E9">
        <w:t xml:space="preserve"> </w:t>
      </w:r>
      <w:r w:rsidR="008635E9">
        <w:t>inne osoby współpracujące z Ośrodkiem, o których mowa w pkt 1</w:t>
      </w:r>
      <w:r w:rsidR="006359D4">
        <w:t xml:space="preserve"> mają obowiązek powstrzymać się od jakichkolwiek zachowań, które mogłyby naruszać przestrzeń os</w:t>
      </w:r>
      <w:r w:rsidR="008635E9">
        <w:t>obistą małoletniego, powodować </w:t>
      </w:r>
      <w:r w:rsidR="006359D4">
        <w:t>u niego poczucie zagroże</w:t>
      </w:r>
      <w:r>
        <w:t>nia, dyskomfortu lub strachu.</w:t>
      </w:r>
    </w:p>
    <w:p w:rsidR="006359D4" w:rsidRDefault="002A16E6" w:rsidP="002A16E6">
      <w:pPr>
        <w:pStyle w:val="NormalnyWeb"/>
        <w:spacing w:line="360" w:lineRule="auto"/>
        <w:ind w:left="567" w:hanging="283"/>
        <w:jc w:val="both"/>
      </w:pPr>
      <w:r>
        <w:t>4.</w:t>
      </w:r>
      <w:r>
        <w:tab/>
      </w:r>
      <w:r w:rsidR="00514384">
        <w:t>Pracownicy/</w:t>
      </w:r>
      <w:r w:rsidR="00514384" w:rsidRPr="00514384">
        <w:t xml:space="preserve"> </w:t>
      </w:r>
      <w:r w:rsidR="00514384">
        <w:t>inne osoby współpracujące z</w:t>
      </w:r>
      <w:r w:rsidR="00EB1F92">
        <w:t xml:space="preserve"> Ośrodkiem, o których mowa w ust.</w:t>
      </w:r>
      <w:r w:rsidR="00514384">
        <w:t xml:space="preserve"> 1 </w:t>
      </w:r>
      <w:r w:rsidR="006359D4">
        <w:t xml:space="preserve">powinni zwracać uwagę na niepokojące zachowania małoletnich, które mogą świadczyć o ich krzywdzeniu i powinni podjąć próbę kontaktu z małoletnim w przypadku powzięcia podejrzenia takiego krzywdzenia. Jeżeli małoletni próbuje nawiązać kontakt </w:t>
      </w:r>
      <w:r>
        <w:br/>
      </w:r>
      <w:r w:rsidR="006359D4">
        <w:lastRenderedPageBreak/>
        <w:t>z pracownikiem, powinien on go wysłuchać i, w miarę możliwości, uzyskać możliwie najpełniejszą informację o sytuacji małoletniego.</w:t>
      </w:r>
    </w:p>
    <w:p w:rsidR="004F4D8B" w:rsidRPr="00A576A5" w:rsidRDefault="004F4D8B" w:rsidP="004F4D8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</w:p>
    <w:p w:rsidR="004F4D8B" w:rsidRPr="00A576A5" w:rsidRDefault="004F4D8B" w:rsidP="004F4D8B">
      <w:pPr>
        <w:widowControl w:val="0"/>
        <w:numPr>
          <w:ilvl w:val="0"/>
          <w:numId w:val="40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Pracownicy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oraz inne osoby współpracujące z Ośrodkiem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w ramach wykonywanych obowiązków  służbowych zwraca</w:t>
      </w:r>
      <w:r>
        <w:rPr>
          <w:rFonts w:ascii="Times New Roman" w:eastAsia="Times New Roman" w:hAnsi="Times New Roman" w:cs="Times New Roman"/>
          <w:sz w:val="24"/>
          <w:szCs w:val="24"/>
        </w:rPr>
        <w:t>ją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uwagę na  czynniki ryzyka krzywdzenia małoletniego, monitorują sytuację i dobrostan dziecka oraz działają wyłącznie w ramach obowiązującego prawa powszechnego, przepisów wewnętrznych Ośrodka, w tym niniejszych Standardów oraz swoich uprawnień i kompetencji. </w:t>
      </w:r>
    </w:p>
    <w:p w:rsidR="004F4D8B" w:rsidRPr="00A576A5" w:rsidRDefault="004F4D8B" w:rsidP="004F4D8B">
      <w:pPr>
        <w:widowControl w:val="0"/>
        <w:numPr>
          <w:ilvl w:val="0"/>
          <w:numId w:val="40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  <w:t>Do</w:t>
      </w:r>
      <w:r w:rsidRPr="00A576A5"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  <w:t xml:space="preserve"> standardów zapewniających bezpieczne relacje </w:t>
      </w:r>
      <w:r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  <w:t xml:space="preserve">pracowników i innych osób współpracujących z Ośrodkiem </w:t>
      </w:r>
      <w:r w:rsidRPr="00A576A5">
        <w:rPr>
          <w:rFonts w:ascii="Times New Roman" w:eastAsia="Times New Roman" w:hAnsi="Times New Roman" w:cs="Times New Roman"/>
          <w:kern w:val="2"/>
          <w:sz w:val="24"/>
          <w:szCs w:val="24"/>
          <w14:ligatures w14:val="standardContextual"/>
        </w:rPr>
        <w:t>z małoletnimi należą: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 xml:space="preserve">Traktowanie małoletniego z szacunkiem, cierpliwością, życzliwością, wyrozumiałością i godnością, a zarazem ze stanowczością i konsekwencją </w:t>
      </w:r>
      <w:r w:rsidR="002A16E6">
        <w:rPr>
          <w:rFonts w:ascii="Times New Roman" w:eastAsia="Times New Roman" w:hAnsi="Times New Roman"/>
          <w:sz w:val="24"/>
          <w:szCs w:val="24"/>
        </w:rPr>
        <w:br/>
      </w:r>
      <w:r w:rsidRPr="00A576A5">
        <w:rPr>
          <w:rFonts w:ascii="Times New Roman" w:eastAsia="Times New Roman" w:hAnsi="Times New Roman"/>
          <w:sz w:val="24"/>
          <w:szCs w:val="24"/>
        </w:rPr>
        <w:t>w zakresie przestrzegania obowiązujących w Ośrodku i społeczeństwie zasad postępowania, norm moralnych oraz przepisów prawa,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Niestosowanie przemocy</w:t>
      </w:r>
      <w:r w:rsidRPr="00A576A5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/>
          <w:sz w:val="24"/>
          <w:szCs w:val="24"/>
        </w:rPr>
        <w:t>wobec</w:t>
      </w:r>
      <w:r w:rsidRPr="00A576A5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/>
          <w:sz w:val="24"/>
          <w:szCs w:val="24"/>
        </w:rPr>
        <w:t>małoletniego w żadnym przypadku,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 xml:space="preserve">Utrzymywanie adekwatnej do sytuacji relacji z małoletnim, w tym każdorazowe, wnikliwe rozważenie, czy działanie </w:t>
      </w:r>
      <w:r>
        <w:rPr>
          <w:rFonts w:ascii="Times New Roman" w:eastAsia="Times New Roman" w:hAnsi="Times New Roman"/>
          <w:sz w:val="24"/>
          <w:szCs w:val="24"/>
        </w:rPr>
        <w:t xml:space="preserve">podjęte </w:t>
      </w:r>
      <w:r w:rsidRPr="00A576A5">
        <w:rPr>
          <w:rFonts w:ascii="Times New Roman" w:eastAsia="Times New Roman" w:hAnsi="Times New Roman"/>
          <w:sz w:val="24"/>
          <w:szCs w:val="24"/>
        </w:rPr>
        <w:t>wobec małoletniego jest stosowne do sytuacji, bezpieczne, uzasadnione i sprawiedliwe względem innych małoletnich,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Niestosowanie praktyk w celu zawstydzenia małoletniego, lekceważenia lub upokorzenia,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Zachowanie przez</w:t>
      </w:r>
      <w:r>
        <w:rPr>
          <w:rFonts w:ascii="Times New Roman" w:eastAsia="Times New Roman" w:hAnsi="Times New Roman"/>
          <w:sz w:val="24"/>
          <w:szCs w:val="24"/>
        </w:rPr>
        <w:t xml:space="preserve"> pracowników/ innych osób współpracujących z Ośrodkiem</w:t>
      </w:r>
      <w:r w:rsidRPr="00A576A5">
        <w:rPr>
          <w:rFonts w:ascii="Times New Roman" w:eastAsia="Times New Roman" w:hAnsi="Times New Roman"/>
          <w:sz w:val="24"/>
          <w:szCs w:val="24"/>
        </w:rPr>
        <w:t xml:space="preserve"> </w:t>
      </w:r>
      <w:r w:rsidR="002A16E6">
        <w:rPr>
          <w:rFonts w:ascii="Times New Roman" w:eastAsia="Times New Roman" w:hAnsi="Times New Roman"/>
          <w:sz w:val="24"/>
          <w:szCs w:val="24"/>
        </w:rPr>
        <w:br/>
      </w:r>
      <w:r w:rsidRPr="00A576A5">
        <w:rPr>
          <w:rFonts w:ascii="Times New Roman" w:eastAsia="Times New Roman" w:hAnsi="Times New Roman"/>
          <w:sz w:val="24"/>
          <w:szCs w:val="24"/>
        </w:rPr>
        <w:t>w poufności informacji uzyskanych w związku z pełnioną funkcją lub wykonywaną pracą, które dotyczą małoletnich,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Używanie danych osobowych małoletniego, w tym jego wizerunku, wyłącznie za zgodą rodzica lub opiekuna prawnego czy faktycznego, o ile przepisy szczególne nie przewidują inaczej,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Wspieranie rodziców, opiekunów prawnych lub faktycznych w procesie wychowania małoletniego,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Wpajanie małoletnim zasad kultury osobistej oraz wpływ na kształtowanie aprobowanych społecznie postaw,</w:t>
      </w:r>
    </w:p>
    <w:p w:rsidR="004F4D8B" w:rsidRPr="00A576A5" w:rsidRDefault="004F4D8B" w:rsidP="004F4D8B">
      <w:pPr>
        <w:pStyle w:val="Akapitzlist"/>
        <w:widowControl w:val="0"/>
        <w:numPr>
          <w:ilvl w:val="0"/>
          <w:numId w:val="44"/>
        </w:numPr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14:ligatures w14:val="standardContextual"/>
        </w:rPr>
      </w:pPr>
      <w:r w:rsidRPr="00A576A5">
        <w:rPr>
          <w:rFonts w:ascii="Times New Roman" w:eastAsia="Times New Roman" w:hAnsi="Times New Roman"/>
          <w:sz w:val="24"/>
          <w:szCs w:val="24"/>
        </w:rPr>
        <w:t>Reagowanie na zachowanie małoletniego w sposób adekwatny do okoliczności i jego możliwości psychofizycznych, w tym dostosowanie formy komunikacji do małoletniego ze specjalnymi potrzebami edukacy</w:t>
      </w:r>
      <w:r>
        <w:rPr>
          <w:rFonts w:ascii="Times New Roman" w:eastAsia="Times New Roman" w:hAnsi="Times New Roman"/>
          <w:sz w:val="24"/>
          <w:szCs w:val="24"/>
        </w:rPr>
        <w:t>jnymi lub z niepełnosprawnością.</w:t>
      </w:r>
      <w:r w:rsidRPr="00A576A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4F4D8B" w:rsidRDefault="004F4D8B" w:rsidP="004F4D8B">
      <w:pPr>
        <w:widowControl w:val="0"/>
        <w:tabs>
          <w:tab w:val="left" w:pos="0"/>
          <w:tab w:val="left" w:pos="4253"/>
          <w:tab w:val="left" w:pos="4395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680C" w:rsidRDefault="00AA680C" w:rsidP="004F4D8B">
      <w:pPr>
        <w:widowControl w:val="0"/>
        <w:tabs>
          <w:tab w:val="left" w:pos="0"/>
          <w:tab w:val="left" w:pos="4253"/>
          <w:tab w:val="left" w:pos="4395"/>
        </w:tabs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4D8B" w:rsidRPr="00A576A5" w:rsidRDefault="004F4D8B" w:rsidP="004F4D8B">
      <w:pPr>
        <w:widowControl w:val="0"/>
        <w:tabs>
          <w:tab w:val="left" w:pos="0"/>
          <w:tab w:val="left" w:pos="4253"/>
          <w:tab w:val="left" w:pos="4395"/>
        </w:tabs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</w:p>
    <w:p w:rsidR="004F4D8B" w:rsidRPr="00A576A5" w:rsidRDefault="004F4D8B" w:rsidP="004F4D8B">
      <w:pPr>
        <w:widowControl w:val="0"/>
        <w:tabs>
          <w:tab w:val="left" w:pos="0"/>
          <w:tab w:val="left" w:pos="4253"/>
          <w:tab w:val="left" w:pos="4395"/>
        </w:tabs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4F4D8B" w:rsidRPr="008C11F5" w:rsidRDefault="004F4D8B" w:rsidP="004F4D8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 w:rsidRPr="008C11F5">
        <w:rPr>
          <w:rFonts w:ascii="Times New Roman" w:eastAsia="Times New Roman" w:hAnsi="Times New Roman"/>
          <w:sz w:val="24"/>
          <w:szCs w:val="24"/>
        </w:rPr>
        <w:t>Pracownikom oraz innym osobom współpracującym z Ośrodkiem bezwzględnie</w:t>
      </w:r>
      <w:r w:rsidRPr="008C11F5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>zabrania</w:t>
      </w:r>
      <w:r w:rsidRPr="008C11F5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>się</w:t>
      </w:r>
      <w:r w:rsidRPr="008C11F5">
        <w:rPr>
          <w:rFonts w:ascii="Times New Roman" w:eastAsia="Times New Roman" w:hAnsi="Times New Roman"/>
          <w:spacing w:val="-6"/>
          <w:sz w:val="24"/>
          <w:szCs w:val="24"/>
        </w:rPr>
        <w:t>: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</w:t>
      </w:r>
      <w:r w:rsidR="00AA680C">
        <w:rPr>
          <w:rFonts w:ascii="Times New Roman" w:eastAsia="Times New Roman" w:hAnsi="Times New Roman"/>
          <w:sz w:val="24"/>
          <w:szCs w:val="24"/>
        </w:rPr>
        <w:t>awiązywania</w:t>
      </w:r>
      <w:r w:rsidRPr="008C11F5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>z małoletnimi jakichkolwiek relacji romantyczn</w:t>
      </w:r>
      <w:r w:rsidR="00AA680C">
        <w:rPr>
          <w:rFonts w:ascii="Times New Roman" w:eastAsia="Times New Roman" w:hAnsi="Times New Roman"/>
          <w:sz w:val="24"/>
          <w:szCs w:val="24"/>
        </w:rPr>
        <w:t xml:space="preserve">ych lub seksualnych, ani składania im </w:t>
      </w:r>
      <w:r w:rsidRPr="008C11F5">
        <w:rPr>
          <w:rFonts w:ascii="Times New Roman" w:eastAsia="Times New Roman" w:hAnsi="Times New Roman"/>
          <w:sz w:val="24"/>
          <w:szCs w:val="24"/>
        </w:rPr>
        <w:t>propo</w:t>
      </w:r>
      <w:r w:rsidR="00AA680C">
        <w:rPr>
          <w:rFonts w:ascii="Times New Roman" w:eastAsia="Times New Roman" w:hAnsi="Times New Roman"/>
          <w:sz w:val="24"/>
          <w:szCs w:val="24"/>
        </w:rPr>
        <w:t>zycji lub kierowania wobec nich</w:t>
      </w:r>
      <w:r w:rsidRPr="008C11F5">
        <w:rPr>
          <w:rFonts w:ascii="Times New Roman" w:eastAsia="Times New Roman" w:hAnsi="Times New Roman"/>
          <w:sz w:val="24"/>
          <w:szCs w:val="24"/>
        </w:rPr>
        <w:t xml:space="preserve"> komentarzy o takim charakterze,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</w:t>
      </w:r>
      <w:r w:rsidR="00AA680C">
        <w:rPr>
          <w:rFonts w:ascii="Times New Roman" w:eastAsia="Times New Roman" w:hAnsi="Times New Roman"/>
          <w:sz w:val="24"/>
          <w:szCs w:val="24"/>
        </w:rPr>
        <w:t>dostępniania</w:t>
      </w:r>
      <w:r w:rsidRPr="008C11F5">
        <w:rPr>
          <w:rFonts w:ascii="Times New Roman" w:eastAsia="Times New Roman" w:hAnsi="Times New Roman"/>
          <w:sz w:val="24"/>
          <w:szCs w:val="24"/>
        </w:rPr>
        <w:t xml:space="preserve"> małoletnim treści erotycznych i pornograficznych,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</w:t>
      </w:r>
      <w:r w:rsidR="00AA680C">
        <w:rPr>
          <w:rFonts w:ascii="Times New Roman" w:eastAsia="Times New Roman" w:hAnsi="Times New Roman"/>
          <w:sz w:val="24"/>
          <w:szCs w:val="24"/>
        </w:rPr>
        <w:t>roponowania i udostępniania</w:t>
      </w:r>
      <w:r w:rsidRPr="008C11F5">
        <w:rPr>
          <w:rFonts w:ascii="Times New Roman" w:eastAsia="Times New Roman" w:hAnsi="Times New Roman"/>
          <w:spacing w:val="29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>małoletnim napoje alkoholowe, energetyki,</w:t>
      </w:r>
      <w:r w:rsidRPr="008C11F5">
        <w:rPr>
          <w:rFonts w:ascii="Times New Roman" w:eastAsia="Times New Roman" w:hAnsi="Times New Roman"/>
          <w:spacing w:val="30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>wyroby</w:t>
      </w:r>
      <w:r w:rsidRPr="008C11F5">
        <w:rPr>
          <w:rFonts w:ascii="Times New Roman" w:eastAsia="Times New Roman" w:hAnsi="Times New Roman"/>
          <w:spacing w:val="30"/>
          <w:sz w:val="24"/>
          <w:szCs w:val="24"/>
        </w:rPr>
        <w:t xml:space="preserve"> </w:t>
      </w:r>
      <w:r w:rsidRPr="008C11F5">
        <w:rPr>
          <w:rFonts w:ascii="Times New Roman" w:eastAsia="Times New Roman" w:hAnsi="Times New Roman"/>
          <w:sz w:val="24"/>
          <w:szCs w:val="24"/>
        </w:rPr>
        <w:t xml:space="preserve">tytoniowe, narkotyki, tzw. </w:t>
      </w:r>
      <w:r w:rsidRPr="008C11F5">
        <w:rPr>
          <w:rFonts w:ascii="Times New Roman" w:eastAsia="Times New Roman" w:hAnsi="Times New Roman"/>
          <w:spacing w:val="-2"/>
          <w:sz w:val="24"/>
          <w:szCs w:val="24"/>
        </w:rPr>
        <w:t>dopalacze, ani innego rodzaju używki,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>U</w:t>
      </w:r>
      <w:r w:rsidR="00AA680C">
        <w:rPr>
          <w:rFonts w:ascii="Times New Roman" w:eastAsia="Times New Roman" w:hAnsi="Times New Roman"/>
          <w:spacing w:val="-2"/>
          <w:sz w:val="24"/>
          <w:szCs w:val="24"/>
        </w:rPr>
        <w:t>jawniania</w:t>
      </w:r>
      <w:r w:rsidRPr="008C11F5">
        <w:rPr>
          <w:rFonts w:ascii="Times New Roman" w:eastAsia="Times New Roman" w:hAnsi="Times New Roman"/>
          <w:spacing w:val="-2"/>
          <w:sz w:val="24"/>
          <w:szCs w:val="24"/>
        </w:rPr>
        <w:t xml:space="preserve"> osobom nieuprawnionym informacji wrażliwych dotyczących małoletniego,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</w:t>
      </w:r>
      <w:r w:rsidR="00AA680C">
        <w:rPr>
          <w:rFonts w:ascii="Times New Roman" w:eastAsia="Times New Roman" w:hAnsi="Times New Roman"/>
          <w:sz w:val="24"/>
          <w:szCs w:val="24"/>
        </w:rPr>
        <w:t>trwalania</w:t>
      </w:r>
      <w:r w:rsidRPr="008C11F5">
        <w:rPr>
          <w:rFonts w:ascii="Times New Roman" w:eastAsia="Times New Roman" w:hAnsi="Times New Roman"/>
          <w:sz w:val="24"/>
          <w:szCs w:val="24"/>
        </w:rPr>
        <w:t xml:space="preserve"> wizerunku małoletniego dla </w:t>
      </w:r>
      <w:r w:rsidR="0037038F">
        <w:rPr>
          <w:rFonts w:ascii="Times New Roman" w:eastAsia="Times New Roman" w:hAnsi="Times New Roman"/>
          <w:sz w:val="24"/>
          <w:szCs w:val="24"/>
        </w:rPr>
        <w:t>celów prywatnych oraz ujawniania</w:t>
      </w:r>
      <w:r w:rsidRPr="008C11F5">
        <w:rPr>
          <w:rFonts w:ascii="Times New Roman" w:eastAsia="Times New Roman" w:hAnsi="Times New Roman"/>
          <w:sz w:val="24"/>
          <w:szCs w:val="24"/>
        </w:rPr>
        <w:t xml:space="preserve"> jego wizerunku osobom nieuprawnionym. Wyjątkiem jest udokumentowanie materiału wizualnego lub głosowego dla organów ścigania w celu ujawnienia przestępstwa wobec małoletniego,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C11F5">
        <w:rPr>
          <w:rFonts w:ascii="Times New Roman" w:eastAsia="Times New Roman" w:hAnsi="Times New Roman"/>
          <w:sz w:val="24"/>
          <w:szCs w:val="24"/>
        </w:rPr>
        <w:t>Zawstydzania, upokarzania, lekceważenia małoletniego poprzez np. podnoszenie na niego głosu w sytuacji, która tego nie wymaga z punktu widzenia jego bezpieczeństwa,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C11F5">
        <w:rPr>
          <w:rFonts w:ascii="Times New Roman" w:eastAsia="Times New Roman" w:hAnsi="Times New Roman"/>
          <w:sz w:val="24"/>
          <w:szCs w:val="24"/>
        </w:rPr>
        <w:t>Wykorzystywania przewagi fizycznej lub psychicznej wobec małoletniego poprzez przymuszanie, zastraszanie bądź groźby,</w:t>
      </w:r>
    </w:p>
    <w:p w:rsidR="004F4D8B" w:rsidRPr="008C11F5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C11F5">
        <w:rPr>
          <w:rFonts w:ascii="Times New Roman" w:eastAsia="Times New Roman" w:hAnsi="Times New Roman"/>
          <w:sz w:val="24"/>
          <w:szCs w:val="24"/>
        </w:rPr>
        <w:t>Wchodzenia w relacje jakiejkolwiek zależności wobec małoletnich lub jego rodziców bądź opiekunów,</w:t>
      </w:r>
    </w:p>
    <w:p w:rsidR="004F4D8B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C11F5">
        <w:rPr>
          <w:rFonts w:ascii="Times New Roman" w:eastAsia="Times New Roman" w:hAnsi="Times New Roman"/>
          <w:sz w:val="24"/>
          <w:szCs w:val="24"/>
        </w:rPr>
        <w:t>Przeprowadzania rozmowy w sposób nachalny mogący wywołać niepotrzebne c</w:t>
      </w:r>
      <w:r w:rsidR="00AA680C">
        <w:rPr>
          <w:rFonts w:ascii="Times New Roman" w:eastAsia="Times New Roman" w:hAnsi="Times New Roman"/>
          <w:sz w:val="24"/>
          <w:szCs w:val="24"/>
        </w:rPr>
        <w:t xml:space="preserve">ierpienie </w:t>
      </w:r>
      <w:r w:rsidRPr="008C11F5">
        <w:rPr>
          <w:rFonts w:ascii="Times New Roman" w:eastAsia="Times New Roman" w:hAnsi="Times New Roman"/>
          <w:sz w:val="24"/>
          <w:szCs w:val="24"/>
        </w:rPr>
        <w:t>w stosunku do małoletniego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4F4D8B" w:rsidRPr="004B7DF9" w:rsidRDefault="004F4D8B" w:rsidP="004F4D8B">
      <w:pPr>
        <w:pStyle w:val="Akapitzlist"/>
        <w:widowControl w:val="0"/>
        <w:numPr>
          <w:ilvl w:val="0"/>
          <w:numId w:val="46"/>
        </w:numPr>
        <w:tabs>
          <w:tab w:val="left" w:pos="851"/>
        </w:tabs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Zapraszania i przyjmowania małoletnich lub ich rodziców do swojego mieszkania.</w:t>
      </w:r>
    </w:p>
    <w:p w:rsidR="004F4D8B" w:rsidRPr="00A576A5" w:rsidRDefault="004F4D8B" w:rsidP="004F4D8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1" w:name="§_5."/>
      <w:bookmarkStart w:id="2" w:name="§_6."/>
      <w:bookmarkEnd w:id="1"/>
      <w:bookmarkEnd w:id="2"/>
    </w:p>
    <w:p w:rsidR="004F4D8B" w:rsidRPr="00115804" w:rsidRDefault="004F4D8B" w:rsidP="004F4D8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r w:rsidRPr="0011580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</w:p>
    <w:p w:rsidR="004F4D8B" w:rsidRPr="00A576A5" w:rsidRDefault="004F4D8B" w:rsidP="004F4D8B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4F4D8B" w:rsidRPr="00A576A5" w:rsidRDefault="004F4D8B" w:rsidP="004F4D8B">
      <w:pPr>
        <w:widowControl w:val="0"/>
        <w:numPr>
          <w:ilvl w:val="0"/>
          <w:numId w:val="41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Fizyczny kontakt pracownika Ośrodka z małoletnim jest dopuszczalny wyłącznie jako reakcja na realne potrzeby dziecka w danym momencie, uwzględniając przy tym jego wiek, płeć, kontekst kulturowy i sytuacyjny oraz wymogi związane z pracą z małoletnim o specjalnych potrzebach edukacyjnych lub z niepełnosprawnością.</w:t>
      </w:r>
    </w:p>
    <w:p w:rsidR="004F4D8B" w:rsidRPr="00A576A5" w:rsidRDefault="004F4D8B" w:rsidP="004F4D8B">
      <w:pPr>
        <w:widowControl w:val="0"/>
        <w:numPr>
          <w:ilvl w:val="0"/>
          <w:numId w:val="41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Kontakt fizyczny pracownika Ośrodka z małoletnim nigdy nie może być niejawny bądź ukrywany, ani wiązać się z jakąkolwiek gratyfikacją dla małoletniego lub wynikać </w:t>
      </w:r>
      <w:r w:rsidR="002A16E6">
        <w:rPr>
          <w:rFonts w:ascii="Times New Roman" w:eastAsia="Times New Roman" w:hAnsi="Times New Roman" w:cs="Times New Roman"/>
          <w:sz w:val="24"/>
          <w:szCs w:val="24"/>
        </w:rPr>
        <w:br/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z relacji władzy.</w:t>
      </w:r>
    </w:p>
    <w:p w:rsidR="004F4D8B" w:rsidRPr="00A576A5" w:rsidRDefault="004F4D8B" w:rsidP="004F4D8B">
      <w:pPr>
        <w:widowControl w:val="0"/>
        <w:numPr>
          <w:ilvl w:val="0"/>
          <w:numId w:val="41"/>
        </w:numPr>
        <w:tabs>
          <w:tab w:val="left" w:pos="284"/>
          <w:tab w:val="left" w:pos="576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Kontakt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fizyczny</w:t>
      </w:r>
      <w:r w:rsidRPr="00A576A5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pracownika socjalnego lub asystenta rodziny </w:t>
      </w:r>
      <w:r w:rsidRPr="00A576A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z dzieckiem może być </w:t>
      </w:r>
      <w:r w:rsidRPr="00A576A5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uzasadniony w szczególności w razie, gdy zachodzi potrzeba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F4D8B" w:rsidRPr="00A576A5" w:rsidRDefault="004F4D8B" w:rsidP="004F4D8B">
      <w:pPr>
        <w:widowControl w:val="0"/>
        <w:numPr>
          <w:ilvl w:val="1"/>
          <w:numId w:val="42"/>
        </w:numPr>
        <w:tabs>
          <w:tab w:val="left" w:pos="864"/>
          <w:tab w:val="left" w:pos="993"/>
          <w:tab w:val="left" w:pos="2973"/>
          <w:tab w:val="left" w:pos="5193"/>
          <w:tab w:val="left" w:pos="5659"/>
          <w:tab w:val="left" w:pos="7240"/>
          <w:tab w:val="left" w:pos="8935"/>
          <w:tab w:val="left" w:pos="9626"/>
        </w:tabs>
        <w:autoSpaceDE w:val="0"/>
        <w:autoSpaceDN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Udzielenia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dziecku pierwszej pomocy przedmedycznej,</w:t>
      </w:r>
    </w:p>
    <w:p w:rsidR="004F4D8B" w:rsidRPr="00A576A5" w:rsidRDefault="004F4D8B" w:rsidP="004F4D8B">
      <w:pPr>
        <w:widowControl w:val="0"/>
        <w:numPr>
          <w:ilvl w:val="1"/>
          <w:numId w:val="42"/>
        </w:numPr>
        <w:tabs>
          <w:tab w:val="left" w:pos="864"/>
          <w:tab w:val="left" w:pos="993"/>
          <w:tab w:val="left" w:pos="2973"/>
          <w:tab w:val="left" w:pos="5193"/>
          <w:tab w:val="left" w:pos="5659"/>
          <w:tab w:val="left" w:pos="7240"/>
          <w:tab w:val="left" w:pos="8935"/>
          <w:tab w:val="left" w:pos="9626"/>
        </w:tabs>
        <w:autoSpaceDE w:val="0"/>
        <w:autoSpaceDN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Udzielenia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pomocy małoletniemu z niepełnosprawnością, np. </w:t>
      </w:r>
      <w:r w:rsidRPr="00A576A5">
        <w:rPr>
          <w:rFonts w:ascii="Times New Roman" w:eastAsia="Times New Roman" w:hAnsi="Times New Roman" w:cs="Times New Roman"/>
          <w:spacing w:val="-10"/>
          <w:sz w:val="24"/>
          <w:szCs w:val="24"/>
        </w:rPr>
        <w:t>w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>czynnościach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>higienicznych lub poruszaniu się,</w:t>
      </w:r>
    </w:p>
    <w:p w:rsidR="004F4D8B" w:rsidRPr="00371C1C" w:rsidRDefault="004F4D8B" w:rsidP="004F4D8B">
      <w:pPr>
        <w:widowControl w:val="0"/>
        <w:numPr>
          <w:ilvl w:val="1"/>
          <w:numId w:val="42"/>
        </w:numPr>
        <w:tabs>
          <w:tab w:val="left" w:pos="864"/>
          <w:tab w:val="left" w:pos="993"/>
          <w:tab w:val="left" w:pos="2973"/>
          <w:tab w:val="left" w:pos="5193"/>
          <w:tab w:val="left" w:pos="5659"/>
          <w:tab w:val="left" w:pos="7240"/>
          <w:tab w:val="left" w:pos="8935"/>
          <w:tab w:val="left" w:pos="9626"/>
        </w:tabs>
        <w:autoSpaceDE w:val="0"/>
        <w:autoSpaceDN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Rozdzielenia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 xml:space="preserve"> bijących się dzieci.</w:t>
      </w:r>
    </w:p>
    <w:p w:rsidR="004F4D8B" w:rsidRPr="00A576A5" w:rsidRDefault="004F4D8B" w:rsidP="004F4D8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bookmarkStart w:id="3" w:name="§_7."/>
      <w:bookmarkEnd w:id="3"/>
      <w:r w:rsidRPr="00A576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</w:p>
    <w:p w:rsidR="004F4D8B" w:rsidRPr="00A576A5" w:rsidRDefault="004F4D8B" w:rsidP="004F4D8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4F4D8B" w:rsidRPr="00A576A5" w:rsidRDefault="004F4D8B" w:rsidP="004F4D8B">
      <w:pPr>
        <w:widowControl w:val="0"/>
        <w:numPr>
          <w:ilvl w:val="0"/>
          <w:numId w:val="43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Kontakt pomiędzy pracownikiem</w:t>
      </w:r>
      <w:r w:rsidR="006011FF">
        <w:rPr>
          <w:rFonts w:ascii="Times New Roman" w:eastAsia="Times New Roman" w:hAnsi="Times New Roman" w:cs="Times New Roman"/>
          <w:sz w:val="24"/>
          <w:szCs w:val="24"/>
        </w:rPr>
        <w:t xml:space="preserve">/ inną osobą współpracującą z Ośrodkiem, a małoletnim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poza</w:t>
      </w:r>
      <w:r w:rsidRPr="00A576A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godzinami</w:t>
      </w:r>
      <w:r w:rsidRPr="00A576A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pracy</w:t>
      </w:r>
      <w:r w:rsidRPr="00A576A5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j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est</w:t>
      </w:r>
      <w:r w:rsidRPr="00A576A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zabroniony. </w:t>
      </w:r>
    </w:p>
    <w:p w:rsidR="004F4D8B" w:rsidRPr="004F4D8B" w:rsidRDefault="004F4D8B" w:rsidP="00514384">
      <w:pPr>
        <w:widowControl w:val="0"/>
        <w:numPr>
          <w:ilvl w:val="0"/>
          <w:numId w:val="43"/>
        </w:numPr>
        <w:tabs>
          <w:tab w:val="left" w:pos="28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6A5">
        <w:rPr>
          <w:rFonts w:ascii="Times New Roman" w:eastAsia="Times New Roman" w:hAnsi="Times New Roman" w:cs="Times New Roman"/>
          <w:sz w:val="24"/>
          <w:szCs w:val="24"/>
        </w:rPr>
        <w:t>W razie gdy</w:t>
      </w:r>
      <w:r w:rsidRPr="00A576A5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zachodzi</w:t>
      </w:r>
      <w:r w:rsidRPr="00A576A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konieczność</w:t>
      </w:r>
      <w:r w:rsidRPr="00A576A5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kontaktu</w:t>
      </w:r>
      <w:r w:rsidRPr="00A576A5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A576A5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małoletnim lub jego rodzicem poza godzinami pracy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, dozwolone</w:t>
      </w:r>
      <w:r w:rsidRPr="00A576A5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z w:val="24"/>
          <w:szCs w:val="24"/>
        </w:rPr>
        <w:t>jest używanie tylko służbowego</w:t>
      </w:r>
      <w:r w:rsidRPr="00A576A5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telefonu, służbowego adresu e-mail lub służbowego komunikatora, chyba że kontakt osobisty jest niezbędny, z uwagi na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szczególnie uzasadnione</w:t>
      </w:r>
      <w:r w:rsidRPr="00A576A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okoliczności.</w:t>
      </w:r>
    </w:p>
    <w:p w:rsidR="00514384" w:rsidRPr="009C0EDD" w:rsidRDefault="00514384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 xml:space="preserve">§ </w:t>
      </w:r>
      <w:r w:rsidR="004F4D8B">
        <w:rPr>
          <w:b/>
        </w:rPr>
        <w:t>7</w:t>
      </w:r>
      <w:r w:rsidR="006359D4" w:rsidRPr="009C0EDD">
        <w:rPr>
          <w:b/>
        </w:rPr>
        <w:t>.</w:t>
      </w:r>
    </w:p>
    <w:p w:rsidR="009C0EDD" w:rsidRDefault="006359D4" w:rsidP="002A16E6">
      <w:pPr>
        <w:pStyle w:val="NormalnyWeb"/>
        <w:numPr>
          <w:ilvl w:val="0"/>
          <w:numId w:val="38"/>
        </w:numPr>
        <w:spacing w:line="360" w:lineRule="auto"/>
        <w:ind w:left="567" w:hanging="283"/>
        <w:jc w:val="both"/>
      </w:pPr>
      <w:r>
        <w:t>W sytuacji podejrzenia krzywdzenia lub posiadania informacji o krzywdzeniu małoletniego pracownik/</w:t>
      </w:r>
      <w:r w:rsidR="00EB1F92" w:rsidRPr="00EB1F92">
        <w:t xml:space="preserve"> </w:t>
      </w:r>
      <w:r w:rsidR="00EB1F92">
        <w:t xml:space="preserve">inna osoba współpracująca z Ośrodkiem </w:t>
      </w:r>
      <w:r>
        <w:t xml:space="preserve"> ma obowiązek niezwło</w:t>
      </w:r>
      <w:r w:rsidR="00EB1F92">
        <w:t>cznego poinformowania Dyrektora</w:t>
      </w:r>
      <w:r>
        <w:t xml:space="preserve"> o tym fakcie w formie ustnej, a także formie pisemnej, poprzez przedłożenie</w:t>
      </w:r>
      <w:r w:rsidR="009C0EDD">
        <w:t xml:space="preserve"> stosownej notatki służbowej.</w:t>
      </w:r>
    </w:p>
    <w:p w:rsidR="009C0EDD" w:rsidRDefault="006359D4" w:rsidP="002A16E6">
      <w:pPr>
        <w:pStyle w:val="NormalnyWeb"/>
        <w:numPr>
          <w:ilvl w:val="0"/>
          <w:numId w:val="38"/>
        </w:numPr>
        <w:spacing w:line="360" w:lineRule="auto"/>
        <w:ind w:left="567" w:hanging="283"/>
        <w:jc w:val="both"/>
      </w:pPr>
      <w:r>
        <w:t>Przekazanie</w:t>
      </w:r>
      <w:r w:rsidR="00EB1F92">
        <w:t xml:space="preserve"> informacji, o której mowa w ust. 1</w:t>
      </w:r>
      <w:r>
        <w:t xml:space="preserve"> powinno nast</w:t>
      </w:r>
      <w:r w:rsidR="00EB1F92">
        <w:t>ąpić jeszcze w tym samym dniu, </w:t>
      </w:r>
      <w:r>
        <w:t>w</w:t>
      </w:r>
      <w:r w:rsidR="00EB1F92">
        <w:t xml:space="preserve"> którym pracownik/</w:t>
      </w:r>
      <w:r w:rsidR="00EB1F92" w:rsidRPr="00EB1F92">
        <w:t xml:space="preserve"> </w:t>
      </w:r>
      <w:r w:rsidR="00EB1F92">
        <w:t xml:space="preserve">inna osoba współpracująca z Ośrodkiem  </w:t>
      </w:r>
      <w:r>
        <w:t>powziął podejrzenie lub informację.</w:t>
      </w:r>
      <w:r w:rsidR="00EB1F92">
        <w:t xml:space="preserve"> Jeżeli pracownik/inna osoba współpracująca z Ośrodkiem</w:t>
      </w:r>
      <w:r>
        <w:t xml:space="preserve"> nie jest już obec</w:t>
      </w:r>
      <w:r w:rsidR="00A844AB">
        <w:t>ny w danym dniu w siedzibie Ośrodka</w:t>
      </w:r>
      <w:r>
        <w:t>, ma obowiązek przeka</w:t>
      </w:r>
      <w:r w:rsidR="00514384">
        <w:t>zać informację telefonicznie.</w:t>
      </w:r>
    </w:p>
    <w:p w:rsidR="006011FF" w:rsidRDefault="006011FF" w:rsidP="002A16E6">
      <w:pPr>
        <w:pStyle w:val="NormalnyWeb"/>
        <w:numPr>
          <w:ilvl w:val="0"/>
          <w:numId w:val="38"/>
        </w:numPr>
        <w:spacing w:line="360" w:lineRule="auto"/>
        <w:ind w:left="567" w:hanging="283"/>
        <w:jc w:val="both"/>
      </w:pPr>
      <w:r>
        <w:t>O</w:t>
      </w:r>
      <w:r w:rsidR="007B70B3">
        <w:t xml:space="preserve">soba zgłaszająca podejrzenie krzywdzenia małoletniego  powinna </w:t>
      </w:r>
      <w:r>
        <w:t xml:space="preserve">następnie </w:t>
      </w:r>
      <w:r w:rsidR="007B70B3">
        <w:t xml:space="preserve"> nawiązać kontakt z pracownikiem socjalnym nadzorującym teren miejsca zamieszkania małoletniego oraz w zależności od potrzeb z asystentem </w:t>
      </w:r>
      <w:r w:rsidR="00886B33">
        <w:t xml:space="preserve">rodziny, </w:t>
      </w:r>
      <w:r w:rsidR="007B70B3">
        <w:t xml:space="preserve">w celu ustalenia czy zachodzą przesłanki uzasadniające wszczęcie procedury odebrania dziecka na </w:t>
      </w:r>
      <w:r w:rsidR="006359D4">
        <w:t>podstawie art. 12a ustawy o przeciwdziałaniu przemocy domowej</w:t>
      </w:r>
      <w:r>
        <w:t xml:space="preserve">. </w:t>
      </w:r>
    </w:p>
    <w:p w:rsidR="009C0EDD" w:rsidRDefault="006359D4" w:rsidP="002A16E6">
      <w:pPr>
        <w:pStyle w:val="NormalnyWeb"/>
        <w:numPr>
          <w:ilvl w:val="0"/>
          <w:numId w:val="38"/>
        </w:numPr>
        <w:spacing w:line="360" w:lineRule="auto"/>
        <w:ind w:left="567" w:hanging="283"/>
        <w:jc w:val="both"/>
      </w:pPr>
      <w:r>
        <w:t>W</w:t>
      </w:r>
      <w:r w:rsidR="007B70B3">
        <w:t xml:space="preserve"> dalszej  kolejności należy podjąć decyzję </w:t>
      </w:r>
      <w:r w:rsidR="006011FF">
        <w:t xml:space="preserve">jakie podmioty i instytucje powinny zostać poinformowane o podejrzeniu krzywdzenia małoletniego oraz </w:t>
      </w:r>
      <w:r w:rsidR="007B70B3">
        <w:t xml:space="preserve">czy </w:t>
      </w:r>
      <w:r>
        <w:t xml:space="preserve"> zasadnym jest skierowanie do sądu rodzinnego wniosku, o którym mowa w art. 572 k.p.c. lub złożenie zawiadomienia o podejrzeniu popełnienia przestępstwa</w:t>
      </w:r>
      <w:r w:rsidR="00A844AB">
        <w:t xml:space="preserve">. Jeżeli zaistnieją </w:t>
      </w:r>
      <w:r w:rsidR="0068384D">
        <w:t xml:space="preserve">ku temu </w:t>
      </w:r>
      <w:r w:rsidR="00A844AB">
        <w:lastRenderedPageBreak/>
        <w:t xml:space="preserve">przesłanki </w:t>
      </w:r>
      <w:r w:rsidR="00EB4439">
        <w:t xml:space="preserve">Dyrektor MOPS </w:t>
      </w:r>
      <w:r w:rsidR="001F35E8">
        <w:t xml:space="preserve"> niezwłocznie kieruje</w:t>
      </w:r>
      <w:r>
        <w:t xml:space="preserve"> w</w:t>
      </w:r>
      <w:r w:rsidR="00514384">
        <w:t>niosek</w:t>
      </w:r>
      <w:r w:rsidR="001F35E8">
        <w:t>,</w:t>
      </w:r>
      <w:r w:rsidR="00514384">
        <w:t xml:space="preserve"> </w:t>
      </w:r>
      <w:r w:rsidR="001F35E8">
        <w:t xml:space="preserve"> o którym mowa wyżej </w:t>
      </w:r>
      <w:r w:rsidR="00514384">
        <w:t>do właściwych organów.</w:t>
      </w:r>
    </w:p>
    <w:p w:rsidR="006359D4" w:rsidRDefault="00EB4439" w:rsidP="002A16E6">
      <w:pPr>
        <w:pStyle w:val="NormalnyWeb"/>
        <w:numPr>
          <w:ilvl w:val="0"/>
          <w:numId w:val="38"/>
        </w:numPr>
        <w:spacing w:line="360" w:lineRule="auto"/>
        <w:ind w:left="567" w:hanging="283"/>
        <w:jc w:val="both"/>
      </w:pPr>
      <w:r>
        <w:t>Obo</w:t>
      </w:r>
      <w:r w:rsidR="007B70B3">
        <w:t>wiązki określone w ust. 1- 4</w:t>
      </w:r>
      <w:r w:rsidR="006359D4">
        <w:t xml:space="preserve"> nie wpływają na obowiązek ewentualnego wszczęcia procedury „Niebieskie Karty”</w:t>
      </w:r>
      <w:r>
        <w:t xml:space="preserve">, zgodnie z postanowieniami § </w:t>
      </w:r>
      <w:r w:rsidR="0068384D">
        <w:t>8</w:t>
      </w:r>
      <w:r w:rsidR="006359D4">
        <w:t>.</w:t>
      </w:r>
    </w:p>
    <w:p w:rsidR="006359D4" w:rsidRPr="009C0EDD" w:rsidRDefault="00514384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 xml:space="preserve">§ </w:t>
      </w:r>
      <w:r w:rsidR="004F4D8B">
        <w:rPr>
          <w:b/>
        </w:rPr>
        <w:t>8</w:t>
      </w:r>
      <w:r w:rsidR="006359D4" w:rsidRPr="009C0EDD">
        <w:rPr>
          <w:b/>
        </w:rPr>
        <w:t>.</w:t>
      </w:r>
    </w:p>
    <w:p w:rsidR="002A16E6" w:rsidRDefault="006359D4" w:rsidP="002A16E6">
      <w:pPr>
        <w:pStyle w:val="NormalnyWeb"/>
        <w:numPr>
          <w:ilvl w:val="0"/>
          <w:numId w:val="47"/>
        </w:numPr>
        <w:spacing w:line="360" w:lineRule="auto"/>
        <w:ind w:left="567" w:hanging="283"/>
        <w:jc w:val="both"/>
      </w:pPr>
      <w:r>
        <w:t xml:space="preserve">Obowiązek wszczęcia procedury „Niebieskie Karty” i wypełnienia formularza </w:t>
      </w:r>
      <w:r w:rsidR="00D502B3">
        <w:t>„</w:t>
      </w:r>
      <w:r>
        <w:t>Niebieska Karta</w:t>
      </w:r>
      <w:r w:rsidR="00D502B3">
        <w:t xml:space="preserve"> –</w:t>
      </w:r>
      <w:r>
        <w:t xml:space="preserve"> A</w:t>
      </w:r>
      <w:r w:rsidR="00D502B3">
        <w:t>”</w:t>
      </w:r>
      <w:r>
        <w:t xml:space="preserve"> spoczywa na wszystkich pracownikach socjalnych i asystentach rod</w:t>
      </w:r>
      <w:r w:rsidR="00D502B3">
        <w:t>ziny zatrudnionych w MOPS</w:t>
      </w:r>
      <w:r w:rsidR="002A16E6">
        <w:t>.</w:t>
      </w:r>
    </w:p>
    <w:p w:rsidR="002A16E6" w:rsidRDefault="006359D4" w:rsidP="002A16E6">
      <w:pPr>
        <w:pStyle w:val="NormalnyWeb"/>
        <w:numPr>
          <w:ilvl w:val="0"/>
          <w:numId w:val="47"/>
        </w:numPr>
        <w:spacing w:line="360" w:lineRule="auto"/>
        <w:ind w:left="567" w:hanging="283"/>
        <w:jc w:val="both"/>
      </w:pPr>
      <w:r>
        <w:t>W przypadku powzięcia podejrzenia lub uzyskania informacji o krzywdzeniu małoletniego, które może wyczerpywać znamiona przemocy domowej w rozumieniu ustawy o przeciwdziałaniu przemocy domowej, pracownicy</w:t>
      </w:r>
      <w:r w:rsidR="00EB4439">
        <w:t xml:space="preserve"> MOPS</w:t>
      </w:r>
      <w:r>
        <w:t xml:space="preserve">, o których mowa w </w:t>
      </w:r>
      <w:r w:rsidR="00EB4439">
        <w:t>ust. 1</w:t>
      </w:r>
      <w:r>
        <w:t xml:space="preserve"> mają obowiązek wypełnić formularz </w:t>
      </w:r>
      <w:r w:rsidR="00D502B3">
        <w:t>„</w:t>
      </w:r>
      <w:r>
        <w:t>Niebieskiej Karty</w:t>
      </w:r>
      <w:r w:rsidR="00D502B3">
        <w:t xml:space="preserve"> – </w:t>
      </w:r>
      <w:r>
        <w:t>A</w:t>
      </w:r>
      <w:r w:rsidR="00D502B3">
        <w:t>”</w:t>
      </w:r>
      <w:r>
        <w:t xml:space="preserve"> niezwłocznie po powzięciu informacji o za</w:t>
      </w:r>
      <w:r w:rsidR="00514384">
        <w:t>istnieniu ku tem</w:t>
      </w:r>
      <w:r w:rsidR="002A16E6">
        <w:t>u przesłanek.</w:t>
      </w:r>
    </w:p>
    <w:p w:rsidR="002A16E6" w:rsidRDefault="006359D4" w:rsidP="002A16E6">
      <w:pPr>
        <w:pStyle w:val="NormalnyWeb"/>
        <w:numPr>
          <w:ilvl w:val="0"/>
          <w:numId w:val="47"/>
        </w:numPr>
        <w:spacing w:line="360" w:lineRule="auto"/>
        <w:ind w:left="567" w:hanging="283"/>
        <w:jc w:val="both"/>
      </w:pPr>
      <w:r>
        <w:t xml:space="preserve">Wypełniając formularz </w:t>
      </w:r>
      <w:r w:rsidR="00D502B3">
        <w:t>„</w:t>
      </w:r>
      <w:r>
        <w:t>Nieb</w:t>
      </w:r>
      <w:r w:rsidR="00EB4439">
        <w:t xml:space="preserve">ieskiej Karty </w:t>
      </w:r>
      <w:r w:rsidR="00D502B3">
        <w:t xml:space="preserve">– </w:t>
      </w:r>
      <w:r w:rsidR="00EB4439">
        <w:t>A</w:t>
      </w:r>
      <w:r w:rsidR="00D502B3">
        <w:t>”</w:t>
      </w:r>
      <w:r w:rsidR="00EB4439">
        <w:t xml:space="preserve"> pracownik MOPS</w:t>
      </w:r>
      <w:r>
        <w:t xml:space="preserve"> stosuje zasady wynikające z przepisów ustawy o przeciwdziałaniu przemocy domowej oraz z rozporządzenia wykonawczego, w tym przekazuje osobie doznającej przemocy domowej f</w:t>
      </w:r>
      <w:r w:rsidR="00514384">
        <w:t xml:space="preserve">ormularz </w:t>
      </w:r>
      <w:r w:rsidR="00D502B3">
        <w:t>„</w:t>
      </w:r>
      <w:r w:rsidR="00514384">
        <w:t>Nie</w:t>
      </w:r>
      <w:r w:rsidR="002A16E6">
        <w:t>bieskiej Karty</w:t>
      </w:r>
      <w:r w:rsidR="00D502B3">
        <w:t xml:space="preserve"> –</w:t>
      </w:r>
      <w:r w:rsidR="002A16E6">
        <w:t xml:space="preserve"> B</w:t>
      </w:r>
      <w:r w:rsidR="00D502B3">
        <w:t>”</w:t>
      </w:r>
      <w:r w:rsidR="002A16E6">
        <w:t>.</w:t>
      </w:r>
    </w:p>
    <w:p w:rsidR="001F35E8" w:rsidRDefault="006359D4" w:rsidP="002A16E6">
      <w:pPr>
        <w:pStyle w:val="NormalnyWeb"/>
        <w:numPr>
          <w:ilvl w:val="0"/>
          <w:numId w:val="47"/>
        </w:numPr>
        <w:spacing w:line="360" w:lineRule="auto"/>
        <w:ind w:left="567" w:hanging="283"/>
        <w:jc w:val="both"/>
      </w:pPr>
      <w:r>
        <w:t xml:space="preserve">Po wypełnieniu formularza </w:t>
      </w:r>
      <w:r w:rsidR="00D502B3">
        <w:t>„</w:t>
      </w:r>
      <w:r>
        <w:t>Niebieska Karta</w:t>
      </w:r>
      <w:r w:rsidR="00D502B3">
        <w:t xml:space="preserve"> –</w:t>
      </w:r>
      <w:r>
        <w:t xml:space="preserve"> A</w:t>
      </w:r>
      <w:r w:rsidR="00D502B3">
        <w:t>”</w:t>
      </w:r>
      <w:r>
        <w:t xml:space="preserve"> pracownik wszczynający procedurę </w:t>
      </w:r>
      <w:r w:rsidR="00D502B3">
        <w:t>„</w:t>
      </w:r>
      <w:r>
        <w:t>Niebieskie Karty</w:t>
      </w:r>
      <w:r w:rsidR="00D502B3">
        <w:t>”</w:t>
      </w:r>
      <w:r>
        <w:t xml:space="preserve"> ma obowiązek przekazać ten formularz do Przewodniczącego</w:t>
      </w:r>
      <w:r w:rsidR="006D6781">
        <w:t xml:space="preserve"> </w:t>
      </w:r>
      <w:r>
        <w:t xml:space="preserve"> Zespołu Interdyscyplinarnego lub innego jego członka w terminie pięciu dni roboczych. Za dni robocze</w:t>
      </w:r>
      <w:r w:rsidR="008076D4">
        <w:t xml:space="preserve"> przyjmuje się dni pracy MOPS.</w:t>
      </w:r>
    </w:p>
    <w:p w:rsidR="0068384D" w:rsidRPr="009C0EDD" w:rsidRDefault="0068384D" w:rsidP="0068384D">
      <w:pPr>
        <w:pStyle w:val="NormalnyWeb"/>
        <w:spacing w:line="360" w:lineRule="auto"/>
        <w:ind w:left="720"/>
        <w:jc w:val="center"/>
        <w:rPr>
          <w:b/>
        </w:rPr>
      </w:pPr>
      <w:r w:rsidRPr="009C0EDD">
        <w:rPr>
          <w:b/>
        </w:rPr>
        <w:t xml:space="preserve">§ </w:t>
      </w:r>
      <w:r>
        <w:rPr>
          <w:b/>
        </w:rPr>
        <w:t>9</w:t>
      </w:r>
      <w:r w:rsidRPr="009C0EDD">
        <w:rPr>
          <w:b/>
        </w:rPr>
        <w:t>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1.</w:t>
      </w:r>
      <w:r>
        <w:tab/>
      </w:r>
      <w:r w:rsidR="0068384D">
        <w:t>W przypadku ujawnienia krzywdzenia małoletniego osoby odpowiedzialne przygotowują plan wsparcia małoletniego, z zastrzeżeniem ust.</w:t>
      </w:r>
      <w:r w:rsidR="00D502B3">
        <w:t xml:space="preserve"> </w:t>
      </w:r>
      <w:r w:rsidR="0068384D">
        <w:t>2.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2.</w:t>
      </w:r>
      <w:r>
        <w:tab/>
      </w:r>
      <w:r w:rsidR="0068384D">
        <w:t xml:space="preserve">Jeżeli równolegle prowadzona jest procedura „Niebieskie Karty”, w której małoletni uznany jest za osobę doznającą przemocy, nie </w:t>
      </w:r>
      <w:r>
        <w:t>ustala się planu wsparcia.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3.</w:t>
      </w:r>
      <w:r>
        <w:tab/>
      </w:r>
      <w:r w:rsidR="0068384D">
        <w:t>Za przygotowanie i realizację planu wsparcia odpowiedzialny jest pracownik socjalny oraz asystent rodziny realizujący swoje zadania w stosunku do rodziny, w której w</w:t>
      </w:r>
      <w:r w:rsidR="00D502B3">
        <w:t>y</w:t>
      </w:r>
      <w:r w:rsidR="0068384D">
        <w:t>stąpił przypa</w:t>
      </w:r>
      <w:r>
        <w:t>dek krzywdzenia małoletniego.</w:t>
      </w:r>
    </w:p>
    <w:p w:rsidR="0068384D" w:rsidRPr="0068384D" w:rsidRDefault="002A16E6" w:rsidP="002A16E6">
      <w:pPr>
        <w:pStyle w:val="NormalnyWeb"/>
        <w:spacing w:line="360" w:lineRule="auto"/>
        <w:ind w:left="567" w:hanging="283"/>
        <w:jc w:val="both"/>
      </w:pPr>
      <w:r>
        <w:lastRenderedPageBreak/>
        <w:t>4.</w:t>
      </w:r>
      <w:r>
        <w:tab/>
      </w:r>
      <w:r w:rsidR="0068384D">
        <w:t>W miarę możliwości plan wsparcia konsultowany jest z psychologiem, a jeżeli jest taka możliwość, psycholog uczestniczy także w jego realizacji.</w:t>
      </w:r>
    </w:p>
    <w:p w:rsidR="0068384D" w:rsidRPr="009C0EDD" w:rsidRDefault="0068384D" w:rsidP="0068384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 xml:space="preserve">§ </w:t>
      </w:r>
      <w:r>
        <w:rPr>
          <w:b/>
        </w:rPr>
        <w:t>10</w:t>
      </w:r>
      <w:r w:rsidRPr="009C0EDD">
        <w:rPr>
          <w:b/>
        </w:rPr>
        <w:t>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1.</w:t>
      </w:r>
      <w:r>
        <w:tab/>
      </w:r>
      <w:r w:rsidR="0068384D">
        <w:t>Za przyjmowanie zgłoszeń o zdarzeniach zagrażających małoletniemu i udzielenie mu wsparcia odpowiedzialni są wszyscy pracownicy Ośrodka</w:t>
      </w:r>
      <w:r w:rsidR="0072563C">
        <w:t>.</w:t>
      </w:r>
    </w:p>
    <w:p w:rsidR="002A16E6" w:rsidRDefault="002A16E6" w:rsidP="002A16E6">
      <w:pPr>
        <w:pStyle w:val="NormalnyWeb"/>
        <w:spacing w:line="360" w:lineRule="auto"/>
        <w:ind w:left="567" w:hanging="283"/>
        <w:jc w:val="both"/>
      </w:pPr>
      <w:r>
        <w:t>2.</w:t>
      </w:r>
      <w:r>
        <w:tab/>
      </w:r>
      <w:r w:rsidR="0068384D">
        <w:t xml:space="preserve">Niezależnie od obowiązku określonego w ust.1, Dyrektor wyznacza pracownika koordynującego przyjmowanie zgłoszeń o zdarzeniach zagrażających małoletniemu </w:t>
      </w:r>
      <w:r>
        <w:br/>
      </w:r>
      <w:r w:rsidR="0068384D">
        <w:t>i organizację pomocy oraz wsparc</w:t>
      </w:r>
      <w:r>
        <w:t>ia dla takiego małoletniego. </w:t>
      </w:r>
    </w:p>
    <w:p w:rsidR="0068384D" w:rsidRDefault="002A16E6" w:rsidP="002A16E6">
      <w:pPr>
        <w:pStyle w:val="NormalnyWeb"/>
        <w:spacing w:line="360" w:lineRule="auto"/>
        <w:ind w:left="567" w:hanging="283"/>
        <w:jc w:val="both"/>
      </w:pPr>
      <w:r>
        <w:t>3.</w:t>
      </w:r>
      <w:r>
        <w:tab/>
      </w:r>
      <w:r w:rsidR="0068384D">
        <w:t>Pracownikiem, o którym mowa w ust.</w:t>
      </w:r>
      <w:r w:rsidR="00D502B3">
        <w:t xml:space="preserve"> </w:t>
      </w:r>
      <w:r w:rsidR="0068384D">
        <w:t>2 może być w szczególności pracownik Ośrodka będący członkiem Zespołu Interdyscyplinarnego.</w:t>
      </w:r>
    </w:p>
    <w:p w:rsidR="0068384D" w:rsidRDefault="0068384D" w:rsidP="0068384D">
      <w:pPr>
        <w:pStyle w:val="NormalnyWeb"/>
        <w:spacing w:line="360" w:lineRule="auto"/>
        <w:jc w:val="center"/>
      </w:pPr>
      <w:r w:rsidRPr="009C0EDD">
        <w:rPr>
          <w:b/>
        </w:rPr>
        <w:t xml:space="preserve">§ </w:t>
      </w:r>
      <w:r>
        <w:rPr>
          <w:b/>
        </w:rPr>
        <w:t>11</w:t>
      </w:r>
      <w:r w:rsidRPr="009C0EDD">
        <w:rPr>
          <w:b/>
        </w:rPr>
        <w:t>.</w:t>
      </w:r>
    </w:p>
    <w:p w:rsidR="002A16E6" w:rsidRDefault="002A16E6" w:rsidP="0072563C">
      <w:pPr>
        <w:pStyle w:val="NormalnyWeb"/>
        <w:spacing w:line="360" w:lineRule="auto"/>
        <w:ind w:left="567" w:hanging="283"/>
        <w:jc w:val="both"/>
      </w:pPr>
      <w:r>
        <w:t>1.</w:t>
      </w:r>
      <w:r>
        <w:tab/>
      </w:r>
      <w:r w:rsidR="0068384D">
        <w:t>Tworzy się wewnętrzny rejestr ujawnionych lub zgłoszonych incydentów lub zdarzeń zagr</w:t>
      </w:r>
      <w:r>
        <w:t>ażających dobru małoletniego.</w:t>
      </w:r>
    </w:p>
    <w:p w:rsidR="002A16E6" w:rsidRDefault="002A16E6" w:rsidP="0072563C">
      <w:pPr>
        <w:pStyle w:val="NormalnyWeb"/>
        <w:spacing w:line="360" w:lineRule="auto"/>
        <w:ind w:left="567" w:hanging="283"/>
        <w:jc w:val="both"/>
      </w:pPr>
      <w:r>
        <w:t>2.</w:t>
      </w:r>
      <w:r>
        <w:tab/>
      </w:r>
      <w:r w:rsidR="00D502B3">
        <w:t>Rejestr, o którym mowa w ust.1</w:t>
      </w:r>
      <w:r w:rsidR="0068384D">
        <w:t xml:space="preserve"> przechowywany jest w siedzibie Ośrodka</w:t>
      </w:r>
      <w:r>
        <w:t>.</w:t>
      </w:r>
    </w:p>
    <w:p w:rsidR="0068384D" w:rsidRDefault="002A16E6" w:rsidP="0072563C">
      <w:pPr>
        <w:pStyle w:val="NormalnyWeb"/>
        <w:spacing w:line="360" w:lineRule="auto"/>
        <w:ind w:left="567" w:hanging="283"/>
        <w:jc w:val="both"/>
      </w:pPr>
      <w:r>
        <w:t>3.</w:t>
      </w:r>
      <w:r>
        <w:tab/>
      </w:r>
      <w:r w:rsidR="0068384D">
        <w:t xml:space="preserve">Dyrektor wyznacza osobę odpowiedzialną za prowadzenie i uzupełnianie </w:t>
      </w:r>
      <w:r w:rsidR="0072563C">
        <w:t>rejestru,</w:t>
      </w:r>
      <w:r w:rsidR="0072563C">
        <w:br/>
      </w:r>
      <w:r w:rsidR="0068384D">
        <w:t>o którym mowa w ust.1.</w:t>
      </w:r>
    </w:p>
    <w:p w:rsidR="006359D4" w:rsidRPr="009C0EDD" w:rsidRDefault="00514384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 xml:space="preserve">§ </w:t>
      </w:r>
      <w:r w:rsidR="0068384D">
        <w:rPr>
          <w:b/>
        </w:rPr>
        <w:t>12</w:t>
      </w:r>
      <w:r w:rsidR="006359D4" w:rsidRPr="009C0EDD">
        <w:rPr>
          <w:b/>
        </w:rPr>
        <w:t>.</w:t>
      </w:r>
    </w:p>
    <w:p w:rsidR="002A16E6" w:rsidRDefault="002A16E6" w:rsidP="0072563C">
      <w:pPr>
        <w:pStyle w:val="NormalnyWeb"/>
        <w:spacing w:line="360" w:lineRule="auto"/>
        <w:ind w:left="567" w:hanging="283"/>
        <w:jc w:val="both"/>
      </w:pPr>
      <w:r>
        <w:t>1.</w:t>
      </w:r>
      <w:r>
        <w:tab/>
      </w:r>
      <w:r w:rsidR="006359D4">
        <w:t>Niniejsze</w:t>
      </w:r>
      <w:r w:rsidR="00764D73">
        <w:t xml:space="preserve"> standardy podlegają</w:t>
      </w:r>
      <w:r w:rsidR="006359D4">
        <w:t xml:space="preserve"> weryfikacji pod względem zgodności z obowiązującymi przepisami prawa oraz ocenie ic</w:t>
      </w:r>
      <w:r w:rsidR="00514384">
        <w:t>h merytorycznej przydatności</w:t>
      </w:r>
      <w:r w:rsidR="00764D73">
        <w:t xml:space="preserve"> nie rzadziej niż raz na 2 lata</w:t>
      </w:r>
      <w:r>
        <w:t>.</w:t>
      </w:r>
    </w:p>
    <w:p w:rsidR="002A16E6" w:rsidRDefault="002A16E6" w:rsidP="0072563C">
      <w:pPr>
        <w:pStyle w:val="NormalnyWeb"/>
        <w:spacing w:line="360" w:lineRule="auto"/>
        <w:ind w:left="567" w:hanging="283"/>
        <w:jc w:val="both"/>
      </w:pPr>
      <w:r>
        <w:t>2.</w:t>
      </w:r>
      <w:r>
        <w:tab/>
      </w:r>
      <w:r w:rsidR="006359D4">
        <w:t>Wer</w:t>
      </w:r>
      <w:r w:rsidR="00764D73">
        <w:t>yfikacja, o której mowa w ust. 1</w:t>
      </w:r>
      <w:r w:rsidR="006359D4">
        <w:t xml:space="preserve"> dokonywana jest przez </w:t>
      </w:r>
      <w:r w:rsidR="00764D73">
        <w:t xml:space="preserve">Dyrektora MOPS </w:t>
      </w:r>
      <w:r w:rsidR="006359D4">
        <w:t>lub osobę przez niego</w:t>
      </w:r>
      <w:r>
        <w:t xml:space="preserve"> wyznaczoną.</w:t>
      </w:r>
    </w:p>
    <w:p w:rsidR="006359D4" w:rsidRDefault="002A16E6" w:rsidP="0072563C">
      <w:pPr>
        <w:pStyle w:val="NormalnyWeb"/>
        <w:spacing w:line="360" w:lineRule="auto"/>
        <w:ind w:left="567" w:hanging="283"/>
        <w:jc w:val="both"/>
      </w:pPr>
      <w:r>
        <w:t>3.</w:t>
      </w:r>
      <w:r>
        <w:tab/>
      </w:r>
      <w:r w:rsidR="006359D4">
        <w:t>W wyniku wer</w:t>
      </w:r>
      <w:r w:rsidR="00764D73">
        <w:t xml:space="preserve">yfikacji, o której mowa w ust. </w:t>
      </w:r>
      <w:r w:rsidR="00D502B3">
        <w:t>2</w:t>
      </w:r>
      <w:r w:rsidR="006359D4">
        <w:t xml:space="preserve"> sporządzany jest raport ewaluacyjny,</w:t>
      </w:r>
      <w:r>
        <w:br/>
      </w:r>
      <w:r w:rsidR="006359D4">
        <w:t>w którym wskazane są ewentualne sugestie i kierunki aktualizacji standardów.</w:t>
      </w:r>
    </w:p>
    <w:p w:rsidR="0072563C" w:rsidRDefault="0072563C" w:rsidP="009C0EDD">
      <w:pPr>
        <w:pStyle w:val="NormalnyWeb"/>
        <w:spacing w:line="360" w:lineRule="auto"/>
        <w:jc w:val="center"/>
        <w:rPr>
          <w:b/>
        </w:rPr>
      </w:pPr>
    </w:p>
    <w:p w:rsidR="006359D4" w:rsidRPr="009C0EDD" w:rsidRDefault="00514384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lastRenderedPageBreak/>
        <w:t xml:space="preserve">§ </w:t>
      </w:r>
      <w:r w:rsidR="0068384D">
        <w:rPr>
          <w:b/>
        </w:rPr>
        <w:t>13</w:t>
      </w:r>
      <w:r w:rsidR="006359D4" w:rsidRPr="009C0EDD">
        <w:rPr>
          <w:b/>
        </w:rPr>
        <w:t>.</w:t>
      </w:r>
    </w:p>
    <w:p w:rsidR="002A16E6" w:rsidRDefault="002A16E6" w:rsidP="0072563C">
      <w:pPr>
        <w:pStyle w:val="NormalnyWeb"/>
        <w:spacing w:line="360" w:lineRule="auto"/>
        <w:ind w:left="567" w:hanging="283"/>
        <w:jc w:val="both"/>
      </w:pPr>
      <w:r>
        <w:t>1.</w:t>
      </w:r>
      <w:r>
        <w:tab/>
      </w:r>
      <w:r w:rsidR="006359D4">
        <w:t xml:space="preserve">Osobę odpowiedzialną za </w:t>
      </w:r>
      <w:r w:rsidR="006D6781">
        <w:t xml:space="preserve"> zapoznanie </w:t>
      </w:r>
      <w:r w:rsidR="006359D4">
        <w:t>pracowników/</w:t>
      </w:r>
      <w:r w:rsidR="00764D73">
        <w:t>innych osób współpracujących</w:t>
      </w:r>
      <w:r>
        <w:t xml:space="preserve"> </w:t>
      </w:r>
      <w:r>
        <w:br/>
      </w:r>
      <w:r w:rsidR="00764D73">
        <w:t>z Ośrodkiem</w:t>
      </w:r>
      <w:r w:rsidR="006D6781">
        <w:t xml:space="preserve"> ze standardami </w:t>
      </w:r>
      <w:r w:rsidR="006359D4">
        <w:t xml:space="preserve">wyznacza </w:t>
      </w:r>
      <w:r w:rsidR="00764D73">
        <w:t xml:space="preserve">Dyrektor. </w:t>
      </w:r>
    </w:p>
    <w:p w:rsidR="006359D4" w:rsidRDefault="00764D73" w:rsidP="0072563C">
      <w:pPr>
        <w:pStyle w:val="NormalnyWeb"/>
        <w:spacing w:line="360" w:lineRule="auto"/>
        <w:ind w:left="567" w:hanging="283"/>
        <w:jc w:val="both"/>
      </w:pPr>
      <w:r>
        <w:t>2.</w:t>
      </w:r>
      <w:r w:rsidR="002A16E6">
        <w:tab/>
      </w:r>
      <w:r w:rsidR="006359D4">
        <w:t>Każdy z pracowników/</w:t>
      </w:r>
      <w:r>
        <w:t xml:space="preserve">innych osób współpracujących z Ośrodkiem </w:t>
      </w:r>
      <w:r w:rsidR="006359D4">
        <w:t xml:space="preserve"> składa oświadczenie o zapoznaniu się ze standardami ochrony małoletn</w:t>
      </w:r>
      <w:r>
        <w:t>ich obowiązującymi w Ośrodku</w:t>
      </w:r>
      <w:r w:rsidR="006D6781">
        <w:t>.</w:t>
      </w:r>
    </w:p>
    <w:p w:rsidR="006359D4" w:rsidRPr="009C0EDD" w:rsidRDefault="00514384" w:rsidP="009C0EDD">
      <w:pPr>
        <w:pStyle w:val="NormalnyWeb"/>
        <w:spacing w:line="360" w:lineRule="auto"/>
        <w:jc w:val="center"/>
        <w:rPr>
          <w:b/>
        </w:rPr>
      </w:pPr>
      <w:r w:rsidRPr="009C0EDD">
        <w:rPr>
          <w:b/>
        </w:rPr>
        <w:t xml:space="preserve">§ </w:t>
      </w:r>
      <w:r w:rsidR="0068384D">
        <w:rPr>
          <w:b/>
        </w:rPr>
        <w:t>14</w:t>
      </w:r>
      <w:r w:rsidR="009C0EDD">
        <w:rPr>
          <w:b/>
        </w:rPr>
        <w:t>.</w:t>
      </w:r>
    </w:p>
    <w:p w:rsidR="001D769D" w:rsidRDefault="006359D4" w:rsidP="001D769D">
      <w:pPr>
        <w:pStyle w:val="NormalnyWeb"/>
        <w:numPr>
          <w:ilvl w:val="0"/>
          <w:numId w:val="39"/>
        </w:numPr>
        <w:spacing w:line="360" w:lineRule="auto"/>
        <w:ind w:left="567" w:hanging="283"/>
        <w:jc w:val="both"/>
      </w:pPr>
      <w:r>
        <w:t>Niniejsze standardy podlegają opublikowani</w:t>
      </w:r>
      <w:r w:rsidR="00764D73">
        <w:t>u na stronie internetowej Ośrodka</w:t>
      </w:r>
      <w:r>
        <w:t xml:space="preserve"> oraz są wywieszone na tablicy ogłoszeń mieszczącej się</w:t>
      </w:r>
      <w:r w:rsidR="006D6781">
        <w:t xml:space="preserve"> w siedzibie Ośrodka przy ul. Św. Ducha 90 w Inowrocławiu oraz w siedzibach Terenowych Zespołów Pr</w:t>
      </w:r>
      <w:r w:rsidR="00BC791F">
        <w:t>acy Socjalnej.</w:t>
      </w:r>
    </w:p>
    <w:p w:rsidR="00BC791F" w:rsidRDefault="006359D4" w:rsidP="001D769D">
      <w:pPr>
        <w:pStyle w:val="NormalnyWeb"/>
        <w:numPr>
          <w:ilvl w:val="0"/>
          <w:numId w:val="39"/>
        </w:numPr>
        <w:spacing w:line="360" w:lineRule="auto"/>
        <w:ind w:left="567" w:hanging="283"/>
        <w:jc w:val="both"/>
      </w:pPr>
      <w:r>
        <w:t>Niezależnie od publikacji standa</w:t>
      </w:r>
      <w:r w:rsidR="00764D73">
        <w:t>rdów w formie określonej w ust.</w:t>
      </w:r>
      <w:r>
        <w:t xml:space="preserve">1, </w:t>
      </w:r>
      <w:r w:rsidR="00BC791F">
        <w:t>pracownicy/ inne osoby współpracujące z Ośrodkiem, które</w:t>
      </w:r>
      <w:r w:rsidR="007B3384">
        <w:t xml:space="preserve"> bezpośrednio pracują z małoletnimi mają obowiązek zapoznać małoletnich </w:t>
      </w:r>
      <w:r w:rsidR="00BC791F">
        <w:t xml:space="preserve">ze standardami w sposób przystępny do ich wieku i możliwości intelektualnych. </w:t>
      </w:r>
    </w:p>
    <w:sectPr w:rsidR="00BC791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4A1" w:rsidRDefault="004F34A1" w:rsidP="006C6CA1">
      <w:pPr>
        <w:spacing w:after="0" w:line="240" w:lineRule="auto"/>
      </w:pPr>
      <w:r>
        <w:separator/>
      </w:r>
    </w:p>
  </w:endnote>
  <w:endnote w:type="continuationSeparator" w:id="0">
    <w:p w:rsidR="004F34A1" w:rsidRDefault="004F34A1" w:rsidP="006C6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0983870"/>
      <w:docPartObj>
        <w:docPartGallery w:val="Page Numbers (Bottom of Page)"/>
        <w:docPartUnique/>
      </w:docPartObj>
    </w:sdtPr>
    <w:sdtEndPr/>
    <w:sdtContent>
      <w:p w:rsidR="00C90786" w:rsidRDefault="00C907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544">
          <w:rPr>
            <w:noProof/>
          </w:rPr>
          <w:t>1</w:t>
        </w:r>
        <w:r>
          <w:fldChar w:fldCharType="end"/>
        </w:r>
      </w:p>
    </w:sdtContent>
  </w:sdt>
  <w:p w:rsidR="006C6CA1" w:rsidRDefault="006C6C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4A1" w:rsidRDefault="004F34A1" w:rsidP="006C6CA1">
      <w:pPr>
        <w:spacing w:after="0" w:line="240" w:lineRule="auto"/>
      </w:pPr>
      <w:r>
        <w:separator/>
      </w:r>
    </w:p>
  </w:footnote>
  <w:footnote w:type="continuationSeparator" w:id="0">
    <w:p w:rsidR="004F34A1" w:rsidRDefault="004F34A1" w:rsidP="006C6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1966"/>
    <w:multiLevelType w:val="multilevel"/>
    <w:tmpl w:val="3FDAF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A49A5"/>
    <w:multiLevelType w:val="hybridMultilevel"/>
    <w:tmpl w:val="17DE19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B1F1C"/>
    <w:multiLevelType w:val="multilevel"/>
    <w:tmpl w:val="35AC91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2D1430"/>
    <w:multiLevelType w:val="hybridMultilevel"/>
    <w:tmpl w:val="39A03164"/>
    <w:lvl w:ilvl="0" w:tplc="04150017">
      <w:start w:val="1"/>
      <w:numFmt w:val="lowerLetter"/>
      <w:lvlText w:val="%1)"/>
      <w:lvlJc w:val="left"/>
      <w:pPr>
        <w:ind w:left="994" w:hanging="286"/>
      </w:pPr>
      <w:rPr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243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46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450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553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657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7760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864" w:hanging="360"/>
      </w:pPr>
      <w:rPr>
        <w:lang w:val="pl-PL" w:eastAsia="en-US" w:bidi="ar-SA"/>
      </w:rPr>
    </w:lvl>
  </w:abstractNum>
  <w:abstractNum w:abstractNumId="4">
    <w:nsid w:val="06A50E93"/>
    <w:multiLevelType w:val="multilevel"/>
    <w:tmpl w:val="BB78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9D02DC"/>
    <w:multiLevelType w:val="multilevel"/>
    <w:tmpl w:val="B93E1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D82948"/>
    <w:multiLevelType w:val="multilevel"/>
    <w:tmpl w:val="BEA2E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7B17B8"/>
    <w:multiLevelType w:val="hybridMultilevel"/>
    <w:tmpl w:val="666C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935AD"/>
    <w:multiLevelType w:val="multilevel"/>
    <w:tmpl w:val="D0168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D2144C"/>
    <w:multiLevelType w:val="multilevel"/>
    <w:tmpl w:val="CA048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570B1B"/>
    <w:multiLevelType w:val="multilevel"/>
    <w:tmpl w:val="69207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F47F71"/>
    <w:multiLevelType w:val="multilevel"/>
    <w:tmpl w:val="B3F2E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DD2627"/>
    <w:multiLevelType w:val="multilevel"/>
    <w:tmpl w:val="CF3A7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2606DC"/>
    <w:multiLevelType w:val="multilevel"/>
    <w:tmpl w:val="AB64A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C726B5"/>
    <w:multiLevelType w:val="multilevel"/>
    <w:tmpl w:val="29760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980FDC"/>
    <w:multiLevelType w:val="multilevel"/>
    <w:tmpl w:val="5540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2F7AD7"/>
    <w:multiLevelType w:val="hybridMultilevel"/>
    <w:tmpl w:val="C6BA4D2C"/>
    <w:lvl w:ilvl="0" w:tplc="04150017">
      <w:start w:val="1"/>
      <w:numFmt w:val="lowerLetter"/>
      <w:lvlText w:val="%1)"/>
      <w:lvlJc w:val="left"/>
      <w:pPr>
        <w:ind w:left="851" w:hanging="284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202" w:hanging="360"/>
      </w:pPr>
    </w:lvl>
    <w:lvl w:ilvl="2" w:tplc="E9482706">
      <w:numFmt w:val="bullet"/>
      <w:lvlText w:val="•"/>
      <w:lvlJc w:val="left"/>
      <w:pPr>
        <w:ind w:left="2269" w:hanging="286"/>
      </w:pPr>
      <w:rPr>
        <w:lang w:val="pl-PL" w:eastAsia="en-US" w:bidi="ar-SA"/>
      </w:rPr>
    </w:lvl>
    <w:lvl w:ilvl="3" w:tplc="58DC476E">
      <w:numFmt w:val="bullet"/>
      <w:lvlText w:val="•"/>
      <w:lvlJc w:val="left"/>
      <w:pPr>
        <w:ind w:left="3404" w:hanging="286"/>
      </w:pPr>
      <w:rPr>
        <w:lang w:val="pl-PL" w:eastAsia="en-US" w:bidi="ar-SA"/>
      </w:rPr>
    </w:lvl>
    <w:lvl w:ilvl="4" w:tplc="BFF22050">
      <w:numFmt w:val="bullet"/>
      <w:lvlText w:val="•"/>
      <w:lvlJc w:val="left"/>
      <w:pPr>
        <w:ind w:left="4538" w:hanging="286"/>
      </w:pPr>
      <w:rPr>
        <w:lang w:val="pl-PL" w:eastAsia="en-US" w:bidi="ar-SA"/>
      </w:rPr>
    </w:lvl>
    <w:lvl w:ilvl="5" w:tplc="27C89BC8">
      <w:numFmt w:val="bullet"/>
      <w:lvlText w:val="•"/>
      <w:lvlJc w:val="left"/>
      <w:pPr>
        <w:ind w:left="5673" w:hanging="286"/>
      </w:pPr>
      <w:rPr>
        <w:lang w:val="pl-PL" w:eastAsia="en-US" w:bidi="ar-SA"/>
      </w:rPr>
    </w:lvl>
    <w:lvl w:ilvl="6" w:tplc="C0AC23DA">
      <w:numFmt w:val="bullet"/>
      <w:lvlText w:val="•"/>
      <w:lvlJc w:val="left"/>
      <w:pPr>
        <w:ind w:left="6807" w:hanging="286"/>
      </w:pPr>
      <w:rPr>
        <w:lang w:val="pl-PL" w:eastAsia="en-US" w:bidi="ar-SA"/>
      </w:rPr>
    </w:lvl>
    <w:lvl w:ilvl="7" w:tplc="DC901602">
      <w:numFmt w:val="bullet"/>
      <w:lvlText w:val="•"/>
      <w:lvlJc w:val="left"/>
      <w:pPr>
        <w:ind w:left="7942" w:hanging="286"/>
      </w:pPr>
      <w:rPr>
        <w:lang w:val="pl-PL" w:eastAsia="en-US" w:bidi="ar-SA"/>
      </w:rPr>
    </w:lvl>
    <w:lvl w:ilvl="8" w:tplc="9158668C">
      <w:numFmt w:val="bullet"/>
      <w:lvlText w:val="•"/>
      <w:lvlJc w:val="left"/>
      <w:pPr>
        <w:ind w:left="9077" w:hanging="286"/>
      </w:pPr>
      <w:rPr>
        <w:lang w:val="pl-PL" w:eastAsia="en-US" w:bidi="ar-SA"/>
      </w:rPr>
    </w:lvl>
  </w:abstractNum>
  <w:abstractNum w:abstractNumId="17">
    <w:nsid w:val="3C496E91"/>
    <w:multiLevelType w:val="multilevel"/>
    <w:tmpl w:val="FEC6A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925CC1"/>
    <w:multiLevelType w:val="multilevel"/>
    <w:tmpl w:val="2B54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1B08F4"/>
    <w:multiLevelType w:val="hybridMultilevel"/>
    <w:tmpl w:val="9746FE8E"/>
    <w:lvl w:ilvl="0" w:tplc="603AFBB0">
      <w:start w:val="1"/>
      <w:numFmt w:val="decimal"/>
      <w:lvlText w:val="%1."/>
      <w:lvlJc w:val="left"/>
      <w:pPr>
        <w:ind w:left="652" w:hanging="360"/>
      </w:pPr>
    </w:lvl>
    <w:lvl w:ilvl="1" w:tplc="04150019">
      <w:start w:val="1"/>
      <w:numFmt w:val="lowerLetter"/>
      <w:lvlText w:val="%2."/>
      <w:lvlJc w:val="left"/>
      <w:pPr>
        <w:ind w:left="1372" w:hanging="360"/>
      </w:pPr>
    </w:lvl>
    <w:lvl w:ilvl="2" w:tplc="0415001B">
      <w:start w:val="1"/>
      <w:numFmt w:val="lowerRoman"/>
      <w:lvlText w:val="%3."/>
      <w:lvlJc w:val="right"/>
      <w:pPr>
        <w:ind w:left="2092" w:hanging="180"/>
      </w:pPr>
    </w:lvl>
    <w:lvl w:ilvl="3" w:tplc="2744AACE">
      <w:start w:val="1"/>
      <w:numFmt w:val="decimal"/>
      <w:lvlText w:val="%4."/>
      <w:lvlJc w:val="left"/>
      <w:pPr>
        <w:ind w:left="644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532" w:hanging="360"/>
      </w:pPr>
    </w:lvl>
    <w:lvl w:ilvl="5" w:tplc="0415001B">
      <w:start w:val="1"/>
      <w:numFmt w:val="lowerRoman"/>
      <w:lvlText w:val="%6."/>
      <w:lvlJc w:val="right"/>
      <w:pPr>
        <w:ind w:left="4252" w:hanging="180"/>
      </w:pPr>
    </w:lvl>
    <w:lvl w:ilvl="6" w:tplc="0415000F">
      <w:start w:val="1"/>
      <w:numFmt w:val="decimal"/>
      <w:lvlText w:val="%7."/>
      <w:lvlJc w:val="left"/>
      <w:pPr>
        <w:ind w:left="4972" w:hanging="360"/>
      </w:pPr>
    </w:lvl>
    <w:lvl w:ilvl="7" w:tplc="04150019">
      <w:start w:val="1"/>
      <w:numFmt w:val="lowerLetter"/>
      <w:lvlText w:val="%8."/>
      <w:lvlJc w:val="left"/>
      <w:pPr>
        <w:ind w:left="5692" w:hanging="360"/>
      </w:pPr>
    </w:lvl>
    <w:lvl w:ilvl="8" w:tplc="0415001B">
      <w:start w:val="1"/>
      <w:numFmt w:val="lowerRoman"/>
      <w:lvlText w:val="%9."/>
      <w:lvlJc w:val="right"/>
      <w:pPr>
        <w:ind w:left="6412" w:hanging="180"/>
      </w:pPr>
    </w:lvl>
  </w:abstractNum>
  <w:abstractNum w:abstractNumId="20">
    <w:nsid w:val="435B324E"/>
    <w:multiLevelType w:val="multilevel"/>
    <w:tmpl w:val="3524F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D515F1"/>
    <w:multiLevelType w:val="multilevel"/>
    <w:tmpl w:val="FF782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5187C72"/>
    <w:multiLevelType w:val="hybridMultilevel"/>
    <w:tmpl w:val="B2782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406D9A"/>
    <w:multiLevelType w:val="multilevel"/>
    <w:tmpl w:val="FEE2D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423BF3"/>
    <w:multiLevelType w:val="multilevel"/>
    <w:tmpl w:val="0DC81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8397406"/>
    <w:multiLevelType w:val="multilevel"/>
    <w:tmpl w:val="9118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9E0AB9"/>
    <w:multiLevelType w:val="multilevel"/>
    <w:tmpl w:val="F65CB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765722"/>
    <w:multiLevelType w:val="multilevel"/>
    <w:tmpl w:val="D8527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A43B11"/>
    <w:multiLevelType w:val="multilevel"/>
    <w:tmpl w:val="91FA94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2F176B"/>
    <w:multiLevelType w:val="multilevel"/>
    <w:tmpl w:val="45D2F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A94C2F"/>
    <w:multiLevelType w:val="hybridMultilevel"/>
    <w:tmpl w:val="78165A0A"/>
    <w:lvl w:ilvl="0" w:tplc="FFFFFFFF">
      <w:start w:val="1"/>
      <w:numFmt w:val="decimal"/>
      <w:lvlText w:val="%1."/>
      <w:lvlJc w:val="left"/>
      <w:pPr>
        <w:ind w:left="42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994" w:hanging="286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129" w:hanging="286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263" w:hanging="286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398" w:hanging="286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532" w:hanging="286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7667" w:hanging="286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802" w:hanging="286"/>
      </w:pPr>
      <w:rPr>
        <w:lang w:val="pl-PL" w:eastAsia="en-US" w:bidi="ar-SA"/>
      </w:rPr>
    </w:lvl>
  </w:abstractNum>
  <w:abstractNum w:abstractNumId="31">
    <w:nsid w:val="5B6E5268"/>
    <w:multiLevelType w:val="multilevel"/>
    <w:tmpl w:val="39EC7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8E770A"/>
    <w:multiLevelType w:val="multilevel"/>
    <w:tmpl w:val="3F26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39E733C"/>
    <w:multiLevelType w:val="multilevel"/>
    <w:tmpl w:val="1B94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A40FE2"/>
    <w:multiLevelType w:val="hybridMultilevel"/>
    <w:tmpl w:val="B9488C64"/>
    <w:lvl w:ilvl="0" w:tplc="A46A1C52">
      <w:start w:val="1"/>
      <w:numFmt w:val="decimal"/>
      <w:lvlText w:val="%1."/>
      <w:lvlJc w:val="left"/>
      <w:pPr>
        <w:ind w:left="56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919" w:hanging="360"/>
      </w:pPr>
    </w:lvl>
    <w:lvl w:ilvl="2" w:tplc="E9482706">
      <w:numFmt w:val="bullet"/>
      <w:lvlText w:val="•"/>
      <w:lvlJc w:val="left"/>
      <w:pPr>
        <w:ind w:left="1986" w:hanging="286"/>
      </w:pPr>
      <w:rPr>
        <w:lang w:val="pl-PL" w:eastAsia="en-US" w:bidi="ar-SA"/>
      </w:rPr>
    </w:lvl>
    <w:lvl w:ilvl="3" w:tplc="58DC476E">
      <w:numFmt w:val="bullet"/>
      <w:lvlText w:val="•"/>
      <w:lvlJc w:val="left"/>
      <w:pPr>
        <w:ind w:left="3121" w:hanging="286"/>
      </w:pPr>
      <w:rPr>
        <w:lang w:val="pl-PL" w:eastAsia="en-US" w:bidi="ar-SA"/>
      </w:rPr>
    </w:lvl>
    <w:lvl w:ilvl="4" w:tplc="BFF22050">
      <w:numFmt w:val="bullet"/>
      <w:lvlText w:val="•"/>
      <w:lvlJc w:val="left"/>
      <w:pPr>
        <w:ind w:left="4255" w:hanging="286"/>
      </w:pPr>
      <w:rPr>
        <w:lang w:val="pl-PL" w:eastAsia="en-US" w:bidi="ar-SA"/>
      </w:rPr>
    </w:lvl>
    <w:lvl w:ilvl="5" w:tplc="27C89BC8">
      <w:numFmt w:val="bullet"/>
      <w:lvlText w:val="•"/>
      <w:lvlJc w:val="left"/>
      <w:pPr>
        <w:ind w:left="5390" w:hanging="286"/>
      </w:pPr>
      <w:rPr>
        <w:lang w:val="pl-PL" w:eastAsia="en-US" w:bidi="ar-SA"/>
      </w:rPr>
    </w:lvl>
    <w:lvl w:ilvl="6" w:tplc="C0AC23DA">
      <w:numFmt w:val="bullet"/>
      <w:lvlText w:val="•"/>
      <w:lvlJc w:val="left"/>
      <w:pPr>
        <w:ind w:left="6524" w:hanging="286"/>
      </w:pPr>
      <w:rPr>
        <w:lang w:val="pl-PL" w:eastAsia="en-US" w:bidi="ar-SA"/>
      </w:rPr>
    </w:lvl>
    <w:lvl w:ilvl="7" w:tplc="DC901602">
      <w:numFmt w:val="bullet"/>
      <w:lvlText w:val="•"/>
      <w:lvlJc w:val="left"/>
      <w:pPr>
        <w:ind w:left="7659" w:hanging="286"/>
      </w:pPr>
      <w:rPr>
        <w:lang w:val="pl-PL" w:eastAsia="en-US" w:bidi="ar-SA"/>
      </w:rPr>
    </w:lvl>
    <w:lvl w:ilvl="8" w:tplc="9158668C">
      <w:numFmt w:val="bullet"/>
      <w:lvlText w:val="•"/>
      <w:lvlJc w:val="left"/>
      <w:pPr>
        <w:ind w:left="8794" w:hanging="286"/>
      </w:pPr>
      <w:rPr>
        <w:lang w:val="pl-PL" w:eastAsia="en-US" w:bidi="ar-SA"/>
      </w:rPr>
    </w:lvl>
  </w:abstractNum>
  <w:abstractNum w:abstractNumId="35">
    <w:nsid w:val="65ED7B30"/>
    <w:multiLevelType w:val="multilevel"/>
    <w:tmpl w:val="791C9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56070C"/>
    <w:multiLevelType w:val="multilevel"/>
    <w:tmpl w:val="25268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EAA4194"/>
    <w:multiLevelType w:val="multilevel"/>
    <w:tmpl w:val="23A4B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DF282F"/>
    <w:multiLevelType w:val="multilevel"/>
    <w:tmpl w:val="77AC8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68A6069"/>
    <w:multiLevelType w:val="hybridMultilevel"/>
    <w:tmpl w:val="A99E7E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98C32CF"/>
    <w:multiLevelType w:val="multilevel"/>
    <w:tmpl w:val="E548A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F45741"/>
    <w:multiLevelType w:val="multilevel"/>
    <w:tmpl w:val="204C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6C637F"/>
    <w:multiLevelType w:val="hybridMultilevel"/>
    <w:tmpl w:val="7D6E50CA"/>
    <w:lvl w:ilvl="0" w:tplc="E18E9184">
      <w:start w:val="1"/>
      <w:numFmt w:val="decimal"/>
      <w:lvlText w:val="%1."/>
      <w:lvlJc w:val="left"/>
      <w:pPr>
        <w:ind w:left="57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A8CE5F2">
      <w:start w:val="1"/>
      <w:numFmt w:val="decimal"/>
      <w:lvlText w:val="%2)"/>
      <w:lvlJc w:val="left"/>
      <w:pPr>
        <w:ind w:left="86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1DEEBCE">
      <w:numFmt w:val="bullet"/>
      <w:lvlText w:val="•"/>
      <w:lvlJc w:val="left"/>
      <w:pPr>
        <w:ind w:left="1994" w:hanging="286"/>
      </w:pPr>
      <w:rPr>
        <w:lang w:val="pl-PL" w:eastAsia="en-US" w:bidi="ar-SA"/>
      </w:rPr>
    </w:lvl>
    <w:lvl w:ilvl="3" w:tplc="02280338">
      <w:numFmt w:val="bullet"/>
      <w:lvlText w:val="•"/>
      <w:lvlJc w:val="left"/>
      <w:pPr>
        <w:ind w:left="3129" w:hanging="286"/>
      </w:pPr>
      <w:rPr>
        <w:lang w:val="pl-PL" w:eastAsia="en-US" w:bidi="ar-SA"/>
      </w:rPr>
    </w:lvl>
    <w:lvl w:ilvl="4" w:tplc="EB7A6840">
      <w:numFmt w:val="bullet"/>
      <w:lvlText w:val="•"/>
      <w:lvlJc w:val="left"/>
      <w:pPr>
        <w:ind w:left="4263" w:hanging="286"/>
      </w:pPr>
      <w:rPr>
        <w:lang w:val="pl-PL" w:eastAsia="en-US" w:bidi="ar-SA"/>
      </w:rPr>
    </w:lvl>
    <w:lvl w:ilvl="5" w:tplc="DF7E8C7C">
      <w:numFmt w:val="bullet"/>
      <w:lvlText w:val="•"/>
      <w:lvlJc w:val="left"/>
      <w:pPr>
        <w:ind w:left="5398" w:hanging="286"/>
      </w:pPr>
      <w:rPr>
        <w:lang w:val="pl-PL" w:eastAsia="en-US" w:bidi="ar-SA"/>
      </w:rPr>
    </w:lvl>
    <w:lvl w:ilvl="6" w:tplc="FC6A22DE">
      <w:numFmt w:val="bullet"/>
      <w:lvlText w:val="•"/>
      <w:lvlJc w:val="left"/>
      <w:pPr>
        <w:ind w:left="6532" w:hanging="286"/>
      </w:pPr>
      <w:rPr>
        <w:lang w:val="pl-PL" w:eastAsia="en-US" w:bidi="ar-SA"/>
      </w:rPr>
    </w:lvl>
    <w:lvl w:ilvl="7" w:tplc="0F080B58">
      <w:numFmt w:val="bullet"/>
      <w:lvlText w:val="•"/>
      <w:lvlJc w:val="left"/>
      <w:pPr>
        <w:ind w:left="7667" w:hanging="286"/>
      </w:pPr>
      <w:rPr>
        <w:lang w:val="pl-PL" w:eastAsia="en-US" w:bidi="ar-SA"/>
      </w:rPr>
    </w:lvl>
    <w:lvl w:ilvl="8" w:tplc="94DA0D6C">
      <w:numFmt w:val="bullet"/>
      <w:lvlText w:val="•"/>
      <w:lvlJc w:val="left"/>
      <w:pPr>
        <w:ind w:left="8802" w:hanging="286"/>
      </w:pPr>
      <w:rPr>
        <w:lang w:val="pl-PL" w:eastAsia="en-US" w:bidi="ar-SA"/>
      </w:rPr>
    </w:lvl>
  </w:abstractNum>
  <w:abstractNum w:abstractNumId="43">
    <w:nsid w:val="7BDB4186"/>
    <w:multiLevelType w:val="hybridMultilevel"/>
    <w:tmpl w:val="6408D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E512F9"/>
    <w:multiLevelType w:val="hybridMultilevel"/>
    <w:tmpl w:val="2C52D168"/>
    <w:lvl w:ilvl="0" w:tplc="0CD48580">
      <w:start w:val="1"/>
      <w:numFmt w:val="decimal"/>
      <w:lvlText w:val="%1."/>
      <w:lvlJc w:val="left"/>
      <w:pPr>
        <w:ind w:left="57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8A8F7D2">
      <w:start w:val="1"/>
      <w:numFmt w:val="decimal"/>
      <w:lvlText w:val="%2)"/>
      <w:lvlJc w:val="left"/>
      <w:pPr>
        <w:ind w:left="86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D584EF6">
      <w:numFmt w:val="bullet"/>
      <w:lvlText w:val="•"/>
      <w:lvlJc w:val="left"/>
      <w:pPr>
        <w:ind w:left="1994" w:hanging="286"/>
      </w:pPr>
      <w:rPr>
        <w:lang w:val="pl-PL" w:eastAsia="en-US" w:bidi="ar-SA"/>
      </w:rPr>
    </w:lvl>
    <w:lvl w:ilvl="3" w:tplc="ACFCF48E">
      <w:numFmt w:val="bullet"/>
      <w:lvlText w:val="•"/>
      <w:lvlJc w:val="left"/>
      <w:pPr>
        <w:ind w:left="3129" w:hanging="286"/>
      </w:pPr>
      <w:rPr>
        <w:lang w:val="pl-PL" w:eastAsia="en-US" w:bidi="ar-SA"/>
      </w:rPr>
    </w:lvl>
    <w:lvl w:ilvl="4" w:tplc="74A694D2">
      <w:numFmt w:val="bullet"/>
      <w:lvlText w:val="•"/>
      <w:lvlJc w:val="left"/>
      <w:pPr>
        <w:ind w:left="4263" w:hanging="286"/>
      </w:pPr>
      <w:rPr>
        <w:lang w:val="pl-PL" w:eastAsia="en-US" w:bidi="ar-SA"/>
      </w:rPr>
    </w:lvl>
    <w:lvl w:ilvl="5" w:tplc="DABCF9CA">
      <w:numFmt w:val="bullet"/>
      <w:lvlText w:val="•"/>
      <w:lvlJc w:val="left"/>
      <w:pPr>
        <w:ind w:left="5398" w:hanging="286"/>
      </w:pPr>
      <w:rPr>
        <w:lang w:val="pl-PL" w:eastAsia="en-US" w:bidi="ar-SA"/>
      </w:rPr>
    </w:lvl>
    <w:lvl w:ilvl="6" w:tplc="686EAF94">
      <w:numFmt w:val="bullet"/>
      <w:lvlText w:val="•"/>
      <w:lvlJc w:val="left"/>
      <w:pPr>
        <w:ind w:left="6532" w:hanging="286"/>
      </w:pPr>
      <w:rPr>
        <w:lang w:val="pl-PL" w:eastAsia="en-US" w:bidi="ar-SA"/>
      </w:rPr>
    </w:lvl>
    <w:lvl w:ilvl="7" w:tplc="6658B074">
      <w:numFmt w:val="bullet"/>
      <w:lvlText w:val="•"/>
      <w:lvlJc w:val="left"/>
      <w:pPr>
        <w:ind w:left="7667" w:hanging="286"/>
      </w:pPr>
      <w:rPr>
        <w:lang w:val="pl-PL" w:eastAsia="en-US" w:bidi="ar-SA"/>
      </w:rPr>
    </w:lvl>
    <w:lvl w:ilvl="8" w:tplc="F3D019D4">
      <w:numFmt w:val="bullet"/>
      <w:lvlText w:val="•"/>
      <w:lvlJc w:val="left"/>
      <w:pPr>
        <w:ind w:left="8802" w:hanging="286"/>
      </w:pPr>
      <w:rPr>
        <w:lang w:val="pl-PL" w:eastAsia="en-US" w:bidi="ar-SA"/>
      </w:rPr>
    </w:lvl>
  </w:abstractNum>
  <w:abstractNum w:abstractNumId="45">
    <w:nsid w:val="7F11793F"/>
    <w:multiLevelType w:val="multilevel"/>
    <w:tmpl w:val="717C2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F745A53"/>
    <w:multiLevelType w:val="multilevel"/>
    <w:tmpl w:val="ED403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4"/>
  </w:num>
  <w:num w:numId="3">
    <w:abstractNumId w:val="38"/>
  </w:num>
  <w:num w:numId="4">
    <w:abstractNumId w:val="23"/>
  </w:num>
  <w:num w:numId="5">
    <w:abstractNumId w:val="25"/>
  </w:num>
  <w:num w:numId="6">
    <w:abstractNumId w:val="0"/>
  </w:num>
  <w:num w:numId="7">
    <w:abstractNumId w:val="11"/>
  </w:num>
  <w:num w:numId="8">
    <w:abstractNumId w:val="33"/>
  </w:num>
  <w:num w:numId="9">
    <w:abstractNumId w:val="8"/>
  </w:num>
  <w:num w:numId="10">
    <w:abstractNumId w:val="4"/>
  </w:num>
  <w:num w:numId="11">
    <w:abstractNumId w:val="28"/>
  </w:num>
  <w:num w:numId="12">
    <w:abstractNumId w:val="13"/>
  </w:num>
  <w:num w:numId="13">
    <w:abstractNumId w:val="46"/>
  </w:num>
  <w:num w:numId="14">
    <w:abstractNumId w:val="21"/>
  </w:num>
  <w:num w:numId="15">
    <w:abstractNumId w:val="5"/>
  </w:num>
  <w:num w:numId="16">
    <w:abstractNumId w:val="37"/>
  </w:num>
  <w:num w:numId="17">
    <w:abstractNumId w:val="40"/>
  </w:num>
  <w:num w:numId="18">
    <w:abstractNumId w:val="29"/>
  </w:num>
  <w:num w:numId="19">
    <w:abstractNumId w:val="31"/>
  </w:num>
  <w:num w:numId="20">
    <w:abstractNumId w:val="10"/>
  </w:num>
  <w:num w:numId="21">
    <w:abstractNumId w:val="18"/>
  </w:num>
  <w:num w:numId="22">
    <w:abstractNumId w:val="17"/>
  </w:num>
  <w:num w:numId="23">
    <w:abstractNumId w:val="2"/>
  </w:num>
  <w:num w:numId="24">
    <w:abstractNumId w:val="27"/>
    <w:lvlOverride w:ilvl="0">
      <w:startOverride w:val="1"/>
    </w:lvlOverride>
  </w:num>
  <w:num w:numId="25">
    <w:abstractNumId w:val="35"/>
  </w:num>
  <w:num w:numId="26">
    <w:abstractNumId w:val="20"/>
  </w:num>
  <w:num w:numId="27">
    <w:abstractNumId w:val="41"/>
  </w:num>
  <w:num w:numId="28">
    <w:abstractNumId w:val="24"/>
    <w:lvlOverride w:ilvl="0">
      <w:startOverride w:val="1"/>
    </w:lvlOverride>
  </w:num>
  <w:num w:numId="29">
    <w:abstractNumId w:val="15"/>
  </w:num>
  <w:num w:numId="30">
    <w:abstractNumId w:val="45"/>
  </w:num>
  <w:num w:numId="31">
    <w:abstractNumId w:val="9"/>
  </w:num>
  <w:num w:numId="32">
    <w:abstractNumId w:val="32"/>
  </w:num>
  <w:num w:numId="33">
    <w:abstractNumId w:val="36"/>
  </w:num>
  <w:num w:numId="34">
    <w:abstractNumId w:val="26"/>
  </w:num>
  <w:num w:numId="35">
    <w:abstractNumId w:val="12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2"/>
  </w:num>
  <w:num w:numId="39">
    <w:abstractNumId w:val="43"/>
  </w:num>
  <w:num w:numId="40">
    <w:abstractNumId w:val="34"/>
  </w:num>
  <w:num w:numId="41">
    <w:abstractNumId w:val="4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4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39"/>
  </w:num>
  <w:num w:numId="45">
    <w:abstractNumId w:val="16"/>
  </w:num>
  <w:num w:numId="46">
    <w:abstractNumId w:val="1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9D4"/>
    <w:rsid w:val="00037636"/>
    <w:rsid w:val="000A4544"/>
    <w:rsid w:val="0016331C"/>
    <w:rsid w:val="001D769D"/>
    <w:rsid w:val="001F35E8"/>
    <w:rsid w:val="002A16E6"/>
    <w:rsid w:val="0037038F"/>
    <w:rsid w:val="00371C1C"/>
    <w:rsid w:val="003A26F3"/>
    <w:rsid w:val="00437137"/>
    <w:rsid w:val="00447970"/>
    <w:rsid w:val="004F34A1"/>
    <w:rsid w:val="004F4D8B"/>
    <w:rsid w:val="00514384"/>
    <w:rsid w:val="00534C54"/>
    <w:rsid w:val="005B6A25"/>
    <w:rsid w:val="005F650B"/>
    <w:rsid w:val="006011FF"/>
    <w:rsid w:val="0062331E"/>
    <w:rsid w:val="006359D4"/>
    <w:rsid w:val="0068384D"/>
    <w:rsid w:val="006C6CA1"/>
    <w:rsid w:val="006D6781"/>
    <w:rsid w:val="0072563C"/>
    <w:rsid w:val="00764D73"/>
    <w:rsid w:val="007B3384"/>
    <w:rsid w:val="007B70B3"/>
    <w:rsid w:val="008076D4"/>
    <w:rsid w:val="008635E9"/>
    <w:rsid w:val="00886B33"/>
    <w:rsid w:val="008A3ECD"/>
    <w:rsid w:val="00905691"/>
    <w:rsid w:val="00970A8E"/>
    <w:rsid w:val="009C0EDD"/>
    <w:rsid w:val="009E378F"/>
    <w:rsid w:val="00A1062D"/>
    <w:rsid w:val="00A56997"/>
    <w:rsid w:val="00A844AB"/>
    <w:rsid w:val="00AA680C"/>
    <w:rsid w:val="00B57F8F"/>
    <w:rsid w:val="00BC791F"/>
    <w:rsid w:val="00C052B3"/>
    <w:rsid w:val="00C27A85"/>
    <w:rsid w:val="00C90786"/>
    <w:rsid w:val="00CB200F"/>
    <w:rsid w:val="00D20DF8"/>
    <w:rsid w:val="00D31A12"/>
    <w:rsid w:val="00D502B3"/>
    <w:rsid w:val="00D52D91"/>
    <w:rsid w:val="00D57CCA"/>
    <w:rsid w:val="00D74FFD"/>
    <w:rsid w:val="00DD6182"/>
    <w:rsid w:val="00DE798F"/>
    <w:rsid w:val="00DF49B1"/>
    <w:rsid w:val="00EB1F92"/>
    <w:rsid w:val="00EB4439"/>
    <w:rsid w:val="00EC302A"/>
    <w:rsid w:val="00EF4183"/>
    <w:rsid w:val="00F00164"/>
    <w:rsid w:val="00FE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9ABFA-9F46-4330-A775-F04D2CCE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5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3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02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C6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6CA1"/>
  </w:style>
  <w:style w:type="paragraph" w:styleId="Stopka">
    <w:name w:val="footer"/>
    <w:basedOn w:val="Normalny"/>
    <w:link w:val="StopkaZnak"/>
    <w:uiPriority w:val="99"/>
    <w:unhideWhenUsed/>
    <w:rsid w:val="006C6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6CA1"/>
  </w:style>
  <w:style w:type="character" w:customStyle="1" w:styleId="AkapitzlistZnak">
    <w:name w:val="Akapit z listą Znak"/>
    <w:link w:val="Akapitzlist"/>
    <w:uiPriority w:val="34"/>
    <w:locked/>
    <w:rsid w:val="00D31A12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D31A12"/>
    <w:pPr>
      <w:suppressAutoHyphens/>
      <w:autoSpaceDN w:val="0"/>
      <w:spacing w:line="244" w:lineRule="auto"/>
      <w:ind w:left="72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6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8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9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98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65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402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60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98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63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D72E8-4224-4216-BFA2-94972D5C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1963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Muszyńska-Nowak</dc:creator>
  <cp:keywords/>
  <dc:description/>
  <cp:lastModifiedBy>Ewa Muszyńska-Nowak</cp:lastModifiedBy>
  <cp:revision>2</cp:revision>
  <cp:lastPrinted>2024-08-09T07:07:00Z</cp:lastPrinted>
  <dcterms:created xsi:type="dcterms:W3CDTF">2024-08-09T10:39:00Z</dcterms:created>
  <dcterms:modified xsi:type="dcterms:W3CDTF">2024-08-09T10:39:00Z</dcterms:modified>
</cp:coreProperties>
</file>